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B30442" w14:textId="405E9466" w:rsidR="00317E9B" w:rsidRDefault="00785F0B" w:rsidP="00F60001">
      <w:pPr>
        <w:jc w:val="center"/>
        <w:rPr>
          <w:b/>
        </w:rPr>
      </w:pPr>
      <w:r>
        <w:rPr>
          <w:b/>
        </w:rPr>
        <w:t xml:space="preserve"> </w:t>
      </w:r>
      <w:r w:rsidR="00537AED">
        <w:rPr>
          <w:b/>
        </w:rPr>
        <w:t xml:space="preserve"> </w:t>
      </w:r>
    </w:p>
    <w:p w14:paraId="2F483425" w14:textId="77777777" w:rsidR="00F60001" w:rsidRDefault="00F60001" w:rsidP="00F60001">
      <w:pPr>
        <w:jc w:val="center"/>
        <w:rPr>
          <w:b/>
        </w:rPr>
      </w:pPr>
      <w:r w:rsidRPr="006107B5">
        <w:rPr>
          <w:b/>
        </w:rPr>
        <w:t>ТЕХНИЧЕСКА СПЕЦИФИКАЦИЯ</w:t>
      </w:r>
    </w:p>
    <w:p w14:paraId="0005338E" w14:textId="77777777" w:rsidR="00F60001" w:rsidRPr="006107B5" w:rsidRDefault="00F60001" w:rsidP="00F60001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62978655" w14:textId="720F8366" w:rsidR="00F60001" w:rsidRPr="00A34B83" w:rsidRDefault="00A34B83" w:rsidP="00F60001">
      <w:pPr>
        <w:jc w:val="center"/>
        <w:rPr>
          <w:b/>
          <w:sz w:val="28"/>
          <w:szCs w:val="28"/>
        </w:rPr>
      </w:pPr>
      <w:r w:rsidRPr="00A34B83">
        <w:rPr>
          <w:b/>
          <w:szCs w:val="24"/>
        </w:rPr>
        <w:t>„</w:t>
      </w:r>
      <w:r w:rsidR="002452ED">
        <w:rPr>
          <w:b/>
          <w:szCs w:val="24"/>
          <w:lang w:eastAsia="bg-BG"/>
        </w:rPr>
        <w:t>ДОСТАВКА НА</w:t>
      </w:r>
      <w:r w:rsidR="00825FDA">
        <w:rPr>
          <w:b/>
          <w:szCs w:val="24"/>
          <w:lang w:val="en-US" w:eastAsia="bg-BG"/>
        </w:rPr>
        <w:t xml:space="preserve"> </w:t>
      </w:r>
      <w:r w:rsidR="00825FDA">
        <w:rPr>
          <w:b/>
          <w:szCs w:val="24"/>
          <w:lang w:eastAsia="bg-BG"/>
        </w:rPr>
        <w:t>УПОТРЕБЯВАН</w:t>
      </w:r>
      <w:r w:rsidR="002452ED">
        <w:rPr>
          <w:b/>
          <w:szCs w:val="24"/>
          <w:lang w:eastAsia="bg-BG"/>
        </w:rPr>
        <w:t xml:space="preserve"> </w:t>
      </w:r>
      <w:r w:rsidR="00A076B1">
        <w:rPr>
          <w:b/>
          <w:szCs w:val="24"/>
          <w:lang w:eastAsia="bg-BG"/>
        </w:rPr>
        <w:t>МИНИ</w:t>
      </w:r>
      <w:r w:rsidR="002452ED">
        <w:rPr>
          <w:b/>
          <w:szCs w:val="24"/>
          <w:lang w:eastAsia="bg-BG"/>
        </w:rPr>
        <w:t xml:space="preserve"> БАГЕР</w:t>
      </w:r>
      <w:r w:rsidR="00DB2275">
        <w:rPr>
          <w:b/>
          <w:szCs w:val="24"/>
          <w:lang w:eastAsia="bg-BG"/>
        </w:rPr>
        <w:t xml:space="preserve"> </w:t>
      </w:r>
      <w:r w:rsidR="00B71F91">
        <w:rPr>
          <w:b/>
          <w:szCs w:val="24"/>
          <w:lang w:eastAsia="bg-BG"/>
        </w:rPr>
        <w:t xml:space="preserve">ЗА НУЖДИТЕ НА </w:t>
      </w:r>
      <w:r w:rsidR="00A076B1">
        <w:rPr>
          <w:b/>
          <w:szCs w:val="24"/>
          <w:lang w:eastAsia="bg-BG"/>
        </w:rPr>
        <w:t>КМЕТСТВО СТОЖЕР</w:t>
      </w:r>
      <w:r w:rsidR="00825FDA">
        <w:rPr>
          <w:b/>
          <w:szCs w:val="24"/>
          <w:lang w:val="en-US" w:eastAsia="bg-BG"/>
        </w:rPr>
        <w:t xml:space="preserve">, </w:t>
      </w:r>
      <w:r w:rsidR="00825FDA">
        <w:rPr>
          <w:b/>
          <w:szCs w:val="24"/>
          <w:lang w:eastAsia="bg-BG"/>
        </w:rPr>
        <w:t>ОБЩИНА ДОБРИЧКА</w:t>
      </w:r>
      <w:r w:rsidRPr="00A34B83">
        <w:rPr>
          <w:b/>
          <w:szCs w:val="24"/>
          <w:lang w:val="ru-RU" w:eastAsia="bg-BG"/>
        </w:rPr>
        <w:t>”</w:t>
      </w:r>
    </w:p>
    <w:p w14:paraId="6A094A1D" w14:textId="77777777" w:rsidR="00307205" w:rsidRPr="006107B5" w:rsidRDefault="00307205" w:rsidP="00F60001">
      <w:pPr>
        <w:jc w:val="center"/>
        <w:rPr>
          <w:b/>
          <w:bCs/>
          <w:color w:val="000000"/>
          <w:sz w:val="28"/>
          <w:szCs w:val="28"/>
        </w:rPr>
      </w:pPr>
    </w:p>
    <w:p w14:paraId="016D1D12" w14:textId="77777777" w:rsidR="00F60001" w:rsidRPr="003632E7" w:rsidRDefault="00F60001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3632E7">
        <w:rPr>
          <w:b/>
          <w:snapToGrid w:val="0"/>
          <w:sz w:val="24"/>
          <w:szCs w:val="24"/>
          <w:lang w:val="bg-BG" w:eastAsia="en-US"/>
        </w:rPr>
        <w:t xml:space="preserve">ПРЕДМЕТ </w:t>
      </w:r>
      <w:r w:rsidR="00A56596" w:rsidRPr="003632E7">
        <w:rPr>
          <w:b/>
          <w:snapToGrid w:val="0"/>
          <w:sz w:val="24"/>
          <w:szCs w:val="24"/>
          <w:lang w:val="bg-BG" w:eastAsia="en-US"/>
        </w:rPr>
        <w:t xml:space="preserve">И ОБЕКТ </w:t>
      </w:r>
      <w:r w:rsidRPr="003632E7">
        <w:rPr>
          <w:b/>
          <w:snapToGrid w:val="0"/>
          <w:sz w:val="24"/>
          <w:szCs w:val="24"/>
          <w:lang w:val="bg-BG" w:eastAsia="en-US"/>
        </w:rPr>
        <w:t xml:space="preserve">НА ПОРЪЧКАТА: </w:t>
      </w:r>
      <w:r w:rsidR="00D61DE6" w:rsidRPr="003632E7">
        <w:rPr>
          <w:sz w:val="24"/>
          <w:szCs w:val="24"/>
          <w:lang w:val="bg-BG"/>
        </w:rPr>
        <w:t xml:space="preserve"> </w:t>
      </w:r>
    </w:p>
    <w:p w14:paraId="1897A8F3" w14:textId="148C3AA2" w:rsidR="005D1EEE" w:rsidRPr="003632E7" w:rsidRDefault="00A601BA" w:rsidP="009F504D">
      <w:pPr>
        <w:pStyle w:val="Default"/>
        <w:ind w:firstLine="540"/>
        <w:jc w:val="both"/>
        <w:rPr>
          <w:rFonts w:eastAsia="Times New Roman"/>
          <w:bCs/>
          <w:noProof/>
          <w:lang w:eastAsia="bg-BG"/>
        </w:rPr>
      </w:pPr>
      <w:r w:rsidRPr="003632E7">
        <w:rPr>
          <w:rFonts w:eastAsia="Times New Roman"/>
          <w:bCs/>
          <w:noProof/>
          <w:lang w:eastAsia="bg-BG"/>
        </w:rPr>
        <w:t xml:space="preserve">Предметът на настоящата обществена поръчка </w:t>
      </w:r>
      <w:r w:rsidR="005D1EEE" w:rsidRPr="003632E7">
        <w:rPr>
          <w:rFonts w:eastAsia="Times New Roman"/>
          <w:bCs/>
          <w:noProof/>
          <w:lang w:eastAsia="bg-BG"/>
        </w:rPr>
        <w:t xml:space="preserve">е </w:t>
      </w:r>
      <w:r w:rsidR="00A830C9">
        <w:rPr>
          <w:rFonts w:eastAsia="Times New Roman"/>
          <w:bCs/>
          <w:noProof/>
          <w:lang w:eastAsia="bg-BG"/>
        </w:rPr>
        <w:t>д</w:t>
      </w:r>
      <w:r w:rsidR="005D1EEE" w:rsidRPr="003632E7">
        <w:rPr>
          <w:rFonts w:eastAsia="Times New Roman"/>
          <w:bCs/>
          <w:noProof/>
          <w:lang w:eastAsia="bg-BG"/>
        </w:rPr>
        <w:t>оставка чрез покупка на един брой употребяван</w:t>
      </w:r>
      <w:r w:rsidR="00E24E4B">
        <w:rPr>
          <w:rFonts w:eastAsia="Times New Roman"/>
          <w:bCs/>
          <w:noProof/>
          <w:lang w:eastAsia="bg-BG"/>
        </w:rPr>
        <w:t xml:space="preserve"> мини</w:t>
      </w:r>
      <w:r w:rsidR="005D1EEE" w:rsidRPr="003632E7">
        <w:rPr>
          <w:rFonts w:eastAsia="Times New Roman"/>
          <w:bCs/>
          <w:noProof/>
          <w:lang w:eastAsia="bg-BG"/>
        </w:rPr>
        <w:t xml:space="preserve"> </w:t>
      </w:r>
      <w:r w:rsidR="002452ED">
        <w:rPr>
          <w:rFonts w:eastAsia="Times New Roman"/>
          <w:bCs/>
          <w:noProof/>
          <w:lang w:eastAsia="bg-BG"/>
        </w:rPr>
        <w:t>багер</w:t>
      </w:r>
      <w:r w:rsidR="00B96542">
        <w:rPr>
          <w:rFonts w:eastAsia="Times New Roman"/>
          <w:bCs/>
          <w:noProof/>
          <w:lang w:eastAsia="bg-BG"/>
        </w:rPr>
        <w:t>,</w:t>
      </w:r>
      <w:r w:rsidR="005D1EEE" w:rsidRPr="003632E7">
        <w:rPr>
          <w:rFonts w:eastAsia="Times New Roman"/>
          <w:bCs/>
          <w:noProof/>
          <w:lang w:eastAsia="bg-BG"/>
        </w:rPr>
        <w:t xml:space="preserve"> за нуждите </w:t>
      </w:r>
      <w:r w:rsidR="005D1EEE" w:rsidRPr="00AA3E4F">
        <w:rPr>
          <w:rFonts w:eastAsia="Times New Roman"/>
          <w:bCs/>
          <w:noProof/>
          <w:lang w:eastAsia="bg-BG"/>
        </w:rPr>
        <w:t xml:space="preserve">на </w:t>
      </w:r>
      <w:r w:rsidR="00DB2275">
        <w:rPr>
          <w:rFonts w:eastAsia="Times New Roman"/>
          <w:bCs/>
          <w:noProof/>
          <w:lang w:eastAsia="bg-BG"/>
        </w:rPr>
        <w:t>кметство Стожер</w:t>
      </w:r>
      <w:r w:rsidR="005768D0" w:rsidRPr="00AA3E4F">
        <w:rPr>
          <w:rFonts w:eastAsia="Times New Roman"/>
          <w:bCs/>
          <w:noProof/>
          <w:lang w:eastAsia="bg-BG"/>
        </w:rPr>
        <w:t xml:space="preserve"> - </w:t>
      </w:r>
      <w:r w:rsidR="005768D0" w:rsidRPr="00AA3E4F">
        <w:rPr>
          <w:i/>
          <w:iCs/>
        </w:rPr>
        <w:t>„доставка на стоки”</w:t>
      </w:r>
      <w:r w:rsidR="009F504D">
        <w:rPr>
          <w:i/>
          <w:iCs/>
          <w:lang w:val="en-US"/>
        </w:rPr>
        <w:t xml:space="preserve"> </w:t>
      </w:r>
      <w:r w:rsidR="005768D0" w:rsidRPr="00AA3E4F">
        <w:t>по смисъла на чл. 3, ал. 1, т.2 от ЗОП</w:t>
      </w:r>
      <w:r w:rsidR="00B955C3">
        <w:t xml:space="preserve"> </w:t>
      </w:r>
      <w:r w:rsidR="005768D0" w:rsidRPr="00AA3E4F">
        <w:t xml:space="preserve">– </w:t>
      </w:r>
      <w:r w:rsidR="005768D0" w:rsidRPr="00AA3E4F">
        <w:rPr>
          <w:i/>
        </w:rPr>
        <w:t>„услуга“</w:t>
      </w:r>
      <w:r w:rsidR="005768D0" w:rsidRPr="00AA3E4F">
        <w:t xml:space="preserve"> по смисъла на чл.3, ал.1, т.3 от ЗОП</w:t>
      </w:r>
      <w:r w:rsidR="00A830C9" w:rsidRPr="00AA3E4F">
        <w:rPr>
          <w:rFonts w:eastAsia="Times New Roman"/>
          <w:bCs/>
          <w:noProof/>
          <w:lang w:eastAsia="bg-BG"/>
        </w:rPr>
        <w:t>.</w:t>
      </w:r>
    </w:p>
    <w:p w14:paraId="479BC574" w14:textId="67DF86F3" w:rsidR="00A258A6" w:rsidRPr="003632E7" w:rsidRDefault="00A258A6" w:rsidP="005E37DB">
      <w:pPr>
        <w:ind w:firstLine="540"/>
        <w:jc w:val="both"/>
        <w:rPr>
          <w:rFonts w:cs="Times New Roman"/>
          <w:szCs w:val="24"/>
        </w:rPr>
      </w:pPr>
      <w:r w:rsidRPr="003632E7">
        <w:rPr>
          <w:rFonts w:cs="Times New Roman"/>
          <w:szCs w:val="24"/>
        </w:rPr>
        <w:t>Обществената поръчка ще се реализира чрез средства от бюджета на община Добричка.</w:t>
      </w:r>
    </w:p>
    <w:p w14:paraId="50FEAA05" w14:textId="727FB71E" w:rsidR="00711F6C" w:rsidRPr="003632E7" w:rsidRDefault="00711F6C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3632E7">
        <w:rPr>
          <w:b/>
          <w:snapToGrid w:val="0"/>
          <w:sz w:val="24"/>
          <w:szCs w:val="24"/>
          <w:lang w:val="bg-BG" w:eastAsia="en-US"/>
        </w:rPr>
        <w:t>МЯСТО НА ИЗПЪЛНЕНИЕ И АДРЕС ЗА ДОСТАВКА</w:t>
      </w:r>
    </w:p>
    <w:p w14:paraId="0D0C31E1" w14:textId="4B6244F7" w:rsidR="00711F6C" w:rsidRPr="00CB5C3E" w:rsidRDefault="00711F6C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3632E7">
        <w:rPr>
          <w:snapToGrid w:val="0"/>
          <w:sz w:val="24"/>
          <w:szCs w:val="24"/>
          <w:lang w:val="bg-BG" w:eastAsia="en-US"/>
        </w:rPr>
        <w:t xml:space="preserve">Област </w:t>
      </w:r>
      <w:r w:rsidRPr="00CB5C3E">
        <w:rPr>
          <w:snapToGrid w:val="0"/>
          <w:sz w:val="24"/>
          <w:szCs w:val="24"/>
          <w:lang w:val="bg-BG" w:eastAsia="en-US"/>
        </w:rPr>
        <w:t xml:space="preserve">Добрич, гр. Добрич  </w:t>
      </w:r>
    </w:p>
    <w:p w14:paraId="54CD6B04" w14:textId="3971DEB1" w:rsidR="00711F6C" w:rsidRDefault="00711F6C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CB5C3E">
        <w:rPr>
          <w:snapToGrid w:val="0"/>
          <w:sz w:val="24"/>
          <w:szCs w:val="24"/>
          <w:lang w:val="bg-BG" w:eastAsia="en-US"/>
        </w:rPr>
        <w:t>Адрес за доставка : гр. Добрич. Бул. „Трети март“ №70</w:t>
      </w:r>
      <w:r w:rsidR="00B96542" w:rsidRPr="00CB5C3E">
        <w:rPr>
          <w:snapToGrid w:val="0"/>
          <w:sz w:val="24"/>
          <w:szCs w:val="24"/>
          <w:lang w:val="bg-BG" w:eastAsia="en-US"/>
        </w:rPr>
        <w:t xml:space="preserve"> </w:t>
      </w:r>
      <w:r w:rsidRPr="00CB5C3E">
        <w:rPr>
          <w:snapToGrid w:val="0"/>
          <w:sz w:val="24"/>
          <w:szCs w:val="24"/>
          <w:lang w:val="bg-BG" w:eastAsia="en-US"/>
        </w:rPr>
        <w:t>- Автобаза на община Добричка</w:t>
      </w:r>
      <w:r w:rsidR="001439B7" w:rsidRPr="00CB5C3E">
        <w:rPr>
          <w:snapToGrid w:val="0"/>
          <w:sz w:val="24"/>
          <w:szCs w:val="24"/>
          <w:lang w:val="bg-BG" w:eastAsia="en-US"/>
        </w:rPr>
        <w:t xml:space="preserve"> </w:t>
      </w:r>
      <w:r w:rsidR="00A076B1" w:rsidRPr="00CB5C3E">
        <w:rPr>
          <w:snapToGrid w:val="0"/>
          <w:sz w:val="24"/>
          <w:szCs w:val="24"/>
          <w:lang w:val="bg-BG" w:eastAsia="en-US"/>
        </w:rPr>
        <w:t>или с. Стожер</w:t>
      </w:r>
      <w:r w:rsidR="001439B7" w:rsidRPr="00CB5C3E">
        <w:rPr>
          <w:snapToGrid w:val="0"/>
          <w:sz w:val="24"/>
          <w:szCs w:val="24"/>
          <w:lang w:val="bg-BG" w:eastAsia="en-US"/>
        </w:rPr>
        <w:t>.</w:t>
      </w:r>
    </w:p>
    <w:p w14:paraId="67C7E9D7" w14:textId="77777777" w:rsidR="00FA726D" w:rsidRDefault="00FA726D" w:rsidP="005E37DB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</w:p>
    <w:p w14:paraId="6D7F5B91" w14:textId="632DA4EE" w:rsidR="005371D4" w:rsidRPr="005371D4" w:rsidRDefault="00711F6C" w:rsidP="005371D4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3632E7">
        <w:rPr>
          <w:b/>
          <w:snapToGrid w:val="0"/>
          <w:sz w:val="24"/>
          <w:szCs w:val="24"/>
          <w:lang w:val="bg-BG" w:eastAsia="en-US"/>
        </w:rPr>
        <w:t xml:space="preserve"> СРОК</w:t>
      </w:r>
      <w:r w:rsidR="009B4448">
        <w:rPr>
          <w:b/>
          <w:snapToGrid w:val="0"/>
          <w:sz w:val="24"/>
          <w:szCs w:val="24"/>
          <w:lang w:val="bg-BG" w:eastAsia="en-US"/>
        </w:rPr>
        <w:t xml:space="preserve">ОВЕ ЗА </w:t>
      </w:r>
      <w:r w:rsidRPr="003632E7">
        <w:rPr>
          <w:b/>
          <w:snapToGrid w:val="0"/>
          <w:sz w:val="24"/>
          <w:szCs w:val="24"/>
          <w:lang w:val="bg-BG" w:eastAsia="en-US"/>
        </w:rPr>
        <w:t>ИЗПЪЛНЕНИЕ</w:t>
      </w:r>
      <w:r w:rsidR="00A56596" w:rsidRPr="003632E7">
        <w:rPr>
          <w:b/>
          <w:snapToGrid w:val="0"/>
          <w:sz w:val="24"/>
          <w:szCs w:val="24"/>
          <w:lang w:val="bg-BG" w:eastAsia="en-US"/>
        </w:rPr>
        <w:t>:</w:t>
      </w:r>
    </w:p>
    <w:p w14:paraId="32FC3A3A" w14:textId="0E06EFB5" w:rsidR="009B4448" w:rsidRPr="00AA3E4F" w:rsidRDefault="009B4448" w:rsidP="009B4448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AA3E4F">
        <w:rPr>
          <w:snapToGrid w:val="0"/>
          <w:sz w:val="24"/>
          <w:szCs w:val="24"/>
          <w:lang w:val="bg-BG" w:eastAsia="en-US"/>
        </w:rPr>
        <w:t xml:space="preserve">Срок за доставка – съгласно предложението на </w:t>
      </w:r>
      <w:r w:rsidRPr="004F074C">
        <w:rPr>
          <w:snapToGrid w:val="0"/>
          <w:sz w:val="24"/>
          <w:szCs w:val="24"/>
          <w:lang w:val="bg-BG" w:eastAsia="en-US"/>
        </w:rPr>
        <w:t xml:space="preserve">изпълнителя и не </w:t>
      </w:r>
      <w:r w:rsidRPr="00E63860">
        <w:rPr>
          <w:snapToGrid w:val="0"/>
          <w:sz w:val="24"/>
          <w:szCs w:val="24"/>
          <w:lang w:val="bg-BG" w:eastAsia="en-US"/>
        </w:rPr>
        <w:t xml:space="preserve">повече от </w:t>
      </w:r>
      <w:r w:rsidR="00A076B1">
        <w:rPr>
          <w:snapToGrid w:val="0"/>
          <w:sz w:val="24"/>
          <w:szCs w:val="24"/>
          <w:lang w:val="bg-BG" w:eastAsia="en-US"/>
        </w:rPr>
        <w:t>56</w:t>
      </w:r>
      <w:r w:rsidRPr="00E63860">
        <w:rPr>
          <w:snapToGrid w:val="0"/>
          <w:sz w:val="24"/>
          <w:szCs w:val="24"/>
          <w:lang w:val="bg-BG" w:eastAsia="en-US"/>
        </w:rPr>
        <w:t xml:space="preserve"> </w:t>
      </w:r>
      <w:r w:rsidR="000F0664" w:rsidRPr="00E63860">
        <w:rPr>
          <w:snapToGrid w:val="0"/>
          <w:sz w:val="24"/>
          <w:szCs w:val="24"/>
          <w:lang w:val="bg-BG" w:eastAsia="en-US"/>
        </w:rPr>
        <w:t>дни</w:t>
      </w:r>
      <w:r w:rsidR="00624C60" w:rsidRPr="00E63860">
        <w:rPr>
          <w:snapToGrid w:val="0"/>
          <w:sz w:val="24"/>
          <w:szCs w:val="24"/>
          <w:lang w:val="bg-BG" w:eastAsia="en-US"/>
        </w:rPr>
        <w:t xml:space="preserve"> (</w:t>
      </w:r>
      <w:r w:rsidR="00A076B1">
        <w:rPr>
          <w:snapToGrid w:val="0"/>
          <w:sz w:val="24"/>
          <w:szCs w:val="24"/>
          <w:lang w:val="bg-BG" w:eastAsia="en-US"/>
        </w:rPr>
        <w:t>8</w:t>
      </w:r>
      <w:r w:rsidR="00624C60" w:rsidRPr="00E63860">
        <w:rPr>
          <w:snapToGrid w:val="0"/>
          <w:sz w:val="24"/>
          <w:szCs w:val="24"/>
          <w:lang w:val="bg-BG" w:eastAsia="en-US"/>
        </w:rPr>
        <w:t xml:space="preserve"> седмици)</w:t>
      </w:r>
      <w:r w:rsidR="00B96542" w:rsidRPr="00E63860">
        <w:rPr>
          <w:snapToGrid w:val="0"/>
          <w:sz w:val="24"/>
          <w:szCs w:val="24"/>
          <w:lang w:val="bg-BG" w:eastAsia="en-US"/>
        </w:rPr>
        <w:t>.</w:t>
      </w:r>
    </w:p>
    <w:p w14:paraId="1C7398BE" w14:textId="12987349" w:rsidR="009B4448" w:rsidRDefault="009B4448" w:rsidP="009B4448">
      <w:pPr>
        <w:pStyle w:val="1"/>
        <w:spacing w:before="120" w:after="60"/>
        <w:ind w:left="0"/>
        <w:contextualSpacing/>
        <w:jc w:val="both"/>
        <w:rPr>
          <w:bCs/>
          <w:noProof/>
          <w:color w:val="000000"/>
          <w:sz w:val="24"/>
          <w:szCs w:val="24"/>
          <w:lang w:val="bg-BG"/>
        </w:rPr>
      </w:pPr>
      <w:r w:rsidRPr="00AA3E4F">
        <w:rPr>
          <w:bCs/>
          <w:noProof/>
          <w:color w:val="000000"/>
          <w:sz w:val="24"/>
          <w:szCs w:val="24"/>
          <w:lang w:val="bg-BG"/>
        </w:rPr>
        <w:t>Срокът за изпълнение на настоящата обществена поръчка се посочва в Техническото предложение</w:t>
      </w:r>
      <w:r w:rsidRPr="00AA3E4F">
        <w:rPr>
          <w:bCs/>
          <w:noProof/>
          <w:color w:val="000000"/>
          <w:sz w:val="24"/>
          <w:szCs w:val="24"/>
          <w:lang w:val="en-US"/>
        </w:rPr>
        <w:t>.</w:t>
      </w:r>
      <w:r w:rsidRPr="00AA3E4F">
        <w:rPr>
          <w:bCs/>
          <w:noProof/>
          <w:color w:val="000000"/>
          <w:sz w:val="24"/>
          <w:szCs w:val="24"/>
          <w:lang w:val="bg-BG"/>
        </w:rPr>
        <w:t xml:space="preserve"> Срокът за доставка обхваща времето от получаване на възлагателното писмо към изпълнителя до момента на доставяне до мястото на изпълнение.</w:t>
      </w:r>
    </w:p>
    <w:p w14:paraId="59201072" w14:textId="77777777" w:rsidR="00E4677A" w:rsidRDefault="00E4677A" w:rsidP="009B4448">
      <w:pPr>
        <w:pStyle w:val="1"/>
        <w:spacing w:before="120" w:after="60"/>
        <w:ind w:left="0"/>
        <w:contextualSpacing/>
        <w:jc w:val="both"/>
        <w:rPr>
          <w:bCs/>
          <w:noProof/>
          <w:color w:val="000000"/>
          <w:sz w:val="24"/>
          <w:szCs w:val="24"/>
          <w:lang w:val="bg-BG"/>
        </w:rPr>
      </w:pPr>
    </w:p>
    <w:p w14:paraId="717AC89A" w14:textId="77777777" w:rsidR="005371D4" w:rsidRPr="005371D4" w:rsidRDefault="00BD3407" w:rsidP="005371D4">
      <w:pPr>
        <w:pStyle w:val="Default"/>
        <w:widowControl w:val="0"/>
        <w:numPr>
          <w:ilvl w:val="1"/>
          <w:numId w:val="1"/>
        </w:numPr>
        <w:outlineLvl w:val="0"/>
      </w:pPr>
      <w:r w:rsidRPr="005371D4">
        <w:rPr>
          <w:b/>
        </w:rPr>
        <w:t>ТЕХНИЧЕСКА ХАРАКТЕРИСТИКА</w:t>
      </w:r>
      <w:r w:rsidR="005371D4" w:rsidRPr="005371D4">
        <w:rPr>
          <w:b/>
        </w:rPr>
        <w:t xml:space="preserve"> </w:t>
      </w:r>
    </w:p>
    <w:p w14:paraId="3485CA85" w14:textId="0A5E4029" w:rsidR="005371D4" w:rsidRPr="005371D4" w:rsidRDefault="002452ED" w:rsidP="00432C5E">
      <w:pPr>
        <w:pStyle w:val="Default"/>
        <w:widowControl w:val="0"/>
        <w:ind w:firstLine="568"/>
        <w:outlineLvl w:val="0"/>
      </w:pPr>
      <w:r>
        <w:t>Багерът</w:t>
      </w:r>
      <w:r w:rsidR="005371D4" w:rsidRPr="005371D4">
        <w:rPr>
          <w:spacing w:val="1"/>
        </w:rPr>
        <w:t xml:space="preserve"> </w:t>
      </w:r>
      <w:r w:rsidR="009F504D">
        <w:t>трябва да отговаря</w:t>
      </w:r>
      <w:r w:rsidR="005371D4" w:rsidRPr="005371D4">
        <w:t xml:space="preserve"> на </w:t>
      </w:r>
      <w:r w:rsidR="005371D4">
        <w:t>технически изисквания</w:t>
      </w:r>
      <w:r w:rsidR="005371D4" w:rsidRPr="005371D4">
        <w:rPr>
          <w:spacing w:val="1"/>
        </w:rPr>
        <w:t>, както следва:</w:t>
      </w:r>
    </w:p>
    <w:p w14:paraId="002FE6F7" w14:textId="77777777" w:rsidR="00E4677A" w:rsidRDefault="00E4677A" w:rsidP="002452ED">
      <w:pPr>
        <w:pStyle w:val="Default"/>
        <w:ind w:firstLine="708"/>
        <w:jc w:val="center"/>
        <w:rPr>
          <w:bCs/>
          <w:iCs/>
        </w:rPr>
      </w:pPr>
    </w:p>
    <w:p w14:paraId="3909C63E" w14:textId="4A6754DA" w:rsidR="002452ED" w:rsidRDefault="009B54D4" w:rsidP="002452ED">
      <w:pPr>
        <w:pStyle w:val="Default"/>
        <w:ind w:firstLine="708"/>
        <w:jc w:val="center"/>
        <w:rPr>
          <w:bCs/>
          <w:iCs/>
        </w:rPr>
      </w:pPr>
      <w:r w:rsidRPr="009B54D4">
        <w:rPr>
          <w:bCs/>
          <w:iCs/>
        </w:rPr>
        <w:t xml:space="preserve">УПОТРЕБЯВАН </w:t>
      </w:r>
      <w:r w:rsidR="00A076B1">
        <w:rPr>
          <w:bCs/>
          <w:iCs/>
        </w:rPr>
        <w:t>МИНИ</w:t>
      </w:r>
      <w:r w:rsidR="002452ED">
        <w:rPr>
          <w:bCs/>
          <w:iCs/>
        </w:rPr>
        <w:t xml:space="preserve"> БАГЕР</w:t>
      </w:r>
    </w:p>
    <w:p w14:paraId="3E23D85B" w14:textId="77777777" w:rsidR="00E4677A" w:rsidRDefault="00E4677A" w:rsidP="002452ED">
      <w:pPr>
        <w:pStyle w:val="Default"/>
        <w:ind w:firstLine="708"/>
        <w:jc w:val="center"/>
        <w:rPr>
          <w:bCs/>
          <w:iCs/>
          <w:lang w:val="en-US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98"/>
        <w:gridCol w:w="5167"/>
        <w:gridCol w:w="3685"/>
      </w:tblGrid>
      <w:tr w:rsidR="00E07D1D" w14:paraId="13BE4615" w14:textId="77777777" w:rsidTr="00E07D1D">
        <w:tc>
          <w:tcPr>
            <w:tcW w:w="9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ABF40C" w14:textId="77777777" w:rsidR="00E07D1D" w:rsidRDefault="00E07D1D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Минимални изисквания на Възложителя относно техническите характеристики</w:t>
            </w:r>
          </w:p>
        </w:tc>
      </w:tr>
      <w:tr w:rsidR="00E07D1D" w14:paraId="09DB221E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33F51" w14:textId="77777777" w:rsidR="00E07D1D" w:rsidRDefault="00E07D1D">
            <w:pPr>
              <w:spacing w:before="60" w:after="6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B5ED" w14:textId="77777777" w:rsidR="00E07D1D" w:rsidRDefault="00E07D1D">
            <w:pPr>
              <w:spacing w:before="60" w:after="6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Технически характеристики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4B72" w14:textId="77777777" w:rsidR="00E07D1D" w:rsidRDefault="00E07D1D">
            <w:pPr>
              <w:spacing w:before="60" w:after="6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Минимални изисквания</w:t>
            </w:r>
          </w:p>
        </w:tc>
      </w:tr>
      <w:tr w:rsidR="00E07D1D" w14:paraId="2AB8EEFD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9A3D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D89F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 xml:space="preserve">Двигател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2A05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Дизелов</w:t>
            </w:r>
          </w:p>
        </w:tc>
      </w:tr>
      <w:tr w:rsidR="00E07D1D" w14:paraId="18B9480F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2C57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C393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Брой цилиндри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9A32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Минимум 4</w:t>
            </w:r>
          </w:p>
        </w:tc>
      </w:tr>
      <w:tr w:rsidR="00E07D1D" w14:paraId="08AA40ED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1D67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AA381" w14:textId="0DCFB86D" w:rsidR="00E07D1D" w:rsidRPr="00E4677A" w:rsidRDefault="00E4677A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М</w:t>
            </w:r>
            <w:r w:rsidR="00E07D1D" w:rsidRPr="00E4677A">
              <w:rPr>
                <w:szCs w:val="24"/>
              </w:rPr>
              <w:t>ощност на двигателя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F5059" w14:textId="77777777" w:rsidR="00E07D1D" w:rsidRPr="00E4677A" w:rsidRDefault="00E07D1D">
            <w:pPr>
              <w:spacing w:before="60" w:after="60"/>
              <w:rPr>
                <w:szCs w:val="24"/>
                <w:lang w:val="en-US"/>
              </w:rPr>
            </w:pPr>
            <w:r w:rsidRPr="00E4677A">
              <w:rPr>
                <w:szCs w:val="24"/>
              </w:rPr>
              <w:t xml:space="preserve">Минимум 50 </w:t>
            </w:r>
            <w:r w:rsidRPr="00E4677A">
              <w:rPr>
                <w:szCs w:val="24"/>
                <w:lang w:val="en-US"/>
              </w:rPr>
              <w:t>kW</w:t>
            </w:r>
          </w:p>
        </w:tc>
      </w:tr>
      <w:tr w:rsidR="00E07D1D" w14:paraId="30ECD050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685E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58E53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Обем на двигателя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1FE7D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От 2 000 до 2 400 см</w:t>
            </w:r>
            <w:r w:rsidRPr="00E4677A">
              <w:rPr>
                <w:szCs w:val="24"/>
                <w:vertAlign w:val="superscript"/>
              </w:rPr>
              <w:t>3</w:t>
            </w:r>
          </w:p>
        </w:tc>
      </w:tr>
      <w:tr w:rsidR="00E07D1D" w14:paraId="1E2F3A14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4ACF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28E17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Брой на скоростите напред / назад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1C63F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Не по-малко от 2 напред / 2 назад</w:t>
            </w:r>
          </w:p>
        </w:tc>
      </w:tr>
      <w:tr w:rsidR="00E07D1D" w14:paraId="20439932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C6EB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DAF3" w14:textId="41038F01" w:rsidR="00E07D1D" w:rsidRPr="00E4677A" w:rsidRDefault="00E4677A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С</w:t>
            </w:r>
            <w:r w:rsidR="00E07D1D" w:rsidRPr="00E4677A">
              <w:rPr>
                <w:szCs w:val="24"/>
              </w:rPr>
              <w:t>корост на движение напред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64AE3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>Не по-малко от 15 км/ч.</w:t>
            </w:r>
          </w:p>
        </w:tc>
      </w:tr>
      <w:tr w:rsidR="00E07D1D" w14:paraId="36CC89C3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C584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3530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 xml:space="preserve"> Фарове, стопове, мигачи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B6347" w14:textId="77777777" w:rsidR="00E07D1D" w:rsidRPr="00E4677A" w:rsidRDefault="00E07D1D">
            <w:pPr>
              <w:spacing w:before="60" w:after="60"/>
              <w:rPr>
                <w:szCs w:val="24"/>
                <w:highlight w:val="yellow"/>
              </w:rPr>
            </w:pPr>
            <w:r w:rsidRPr="00E4677A">
              <w:rPr>
                <w:szCs w:val="24"/>
              </w:rPr>
              <w:t xml:space="preserve"> Стандартно изпълнение </w:t>
            </w:r>
          </w:p>
        </w:tc>
      </w:tr>
      <w:tr w:rsidR="00E07D1D" w14:paraId="0299F32B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D80D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65F3C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szCs w:val="24"/>
              </w:rPr>
              <w:t xml:space="preserve"> Работни светлини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06BF1" w14:textId="77777777" w:rsidR="00E07D1D" w:rsidRPr="00E4677A" w:rsidRDefault="00E07D1D">
            <w:pPr>
              <w:spacing w:before="60" w:after="60"/>
              <w:rPr>
                <w:szCs w:val="24"/>
                <w:highlight w:val="yellow"/>
              </w:rPr>
            </w:pPr>
            <w:r w:rsidRPr="00E4677A">
              <w:rPr>
                <w:szCs w:val="24"/>
              </w:rPr>
              <w:t xml:space="preserve"> Стандартно изпълнение </w:t>
            </w:r>
          </w:p>
        </w:tc>
      </w:tr>
      <w:tr w:rsidR="00E07D1D" w14:paraId="7BB06887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5A69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6B47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color w:val="000000"/>
                <w:szCs w:val="24"/>
              </w:rPr>
              <w:t xml:space="preserve"> Врати за достъп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75A4F" w14:textId="77777777" w:rsidR="00E07D1D" w:rsidRPr="00E4677A" w:rsidRDefault="00E07D1D">
            <w:pPr>
              <w:spacing w:before="60" w:after="60"/>
              <w:rPr>
                <w:szCs w:val="24"/>
              </w:rPr>
            </w:pPr>
            <w:r w:rsidRPr="00E4677A">
              <w:rPr>
                <w:color w:val="000000"/>
                <w:szCs w:val="24"/>
              </w:rPr>
              <w:t xml:space="preserve">Странична или челна врата за достъп в машината </w:t>
            </w:r>
          </w:p>
        </w:tc>
      </w:tr>
      <w:tr w:rsidR="00E07D1D" w14:paraId="080A68AB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0F76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E4A1" w14:textId="77777777" w:rsidR="00E07D1D" w:rsidRDefault="00E07D1D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 Външни огледала за обратно виждане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C842" w14:textId="77777777" w:rsidR="00E07D1D" w:rsidRDefault="00E07D1D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 2 броя, ляво и дясно </w:t>
            </w:r>
          </w:p>
        </w:tc>
      </w:tr>
      <w:tr w:rsidR="00E07D1D" w14:paraId="16487D5A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0FB0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C82D1" w14:textId="54DFF284" w:rsidR="00E07D1D" w:rsidRDefault="00E07D1D" w:rsidP="00033C8E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 xml:space="preserve">Ширина </w:t>
            </w:r>
            <w:bookmarkStart w:id="0" w:name="_GoBack"/>
            <w:bookmarkEnd w:id="0"/>
            <w:r>
              <w:rPr>
                <w:szCs w:val="24"/>
              </w:rPr>
              <w:t>стандартна кофа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6863" w14:textId="79BAB3CB" w:rsidR="00E07D1D" w:rsidRDefault="00E07D1D" w:rsidP="00E4677A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 xml:space="preserve">От 1 </w:t>
            </w:r>
            <w:r w:rsidR="00E4677A">
              <w:rPr>
                <w:szCs w:val="24"/>
              </w:rPr>
              <w:t>6</w:t>
            </w:r>
            <w:r>
              <w:rPr>
                <w:szCs w:val="24"/>
              </w:rPr>
              <w:t>00 до 1 800 мм</w:t>
            </w:r>
          </w:p>
        </w:tc>
      </w:tr>
      <w:tr w:rsidR="00E07D1D" w14:paraId="02929CEE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E7AF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F6FF" w14:textId="77777777" w:rsidR="00E07D1D" w:rsidRDefault="00E07D1D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Товароподемност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366FC" w14:textId="77777777" w:rsidR="00E07D1D" w:rsidRDefault="00E07D1D">
            <w:pPr>
              <w:spacing w:before="60" w:after="60"/>
              <w:rPr>
                <w:szCs w:val="24"/>
                <w:lang w:val="en-US"/>
              </w:rPr>
            </w:pPr>
            <w:r>
              <w:rPr>
                <w:szCs w:val="24"/>
              </w:rPr>
              <w:t>Минимум 800 кг</w:t>
            </w:r>
          </w:p>
        </w:tc>
      </w:tr>
      <w:tr w:rsidR="00E07D1D" w14:paraId="53E812FB" w14:textId="77777777" w:rsidTr="00E07D1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DF26" w14:textId="77777777" w:rsidR="00E07D1D" w:rsidRDefault="00E07D1D" w:rsidP="00E07D1D">
            <w:pPr>
              <w:pStyle w:val="aa"/>
              <w:numPr>
                <w:ilvl w:val="0"/>
                <w:numId w:val="21"/>
              </w:numPr>
              <w:spacing w:before="60" w:after="60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4855B" w14:textId="77777777" w:rsidR="00E07D1D" w:rsidRDefault="00E07D1D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Затворена кабина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CB1A6" w14:textId="77777777" w:rsidR="00E07D1D" w:rsidRDefault="00E07D1D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</w:tbl>
    <w:p w14:paraId="0E01246E" w14:textId="77777777" w:rsidR="00B955C3" w:rsidRPr="00E07D1D" w:rsidRDefault="00B955C3" w:rsidP="00E07D1D">
      <w:pPr>
        <w:pStyle w:val="1"/>
        <w:spacing w:before="120" w:after="60"/>
        <w:ind w:left="0"/>
        <w:contextualSpacing/>
        <w:jc w:val="both"/>
        <w:outlineLvl w:val="0"/>
        <w:rPr>
          <w:b/>
          <w:snapToGrid w:val="0"/>
          <w:sz w:val="24"/>
          <w:szCs w:val="24"/>
          <w:lang w:val="en-US" w:eastAsia="en-US"/>
        </w:rPr>
      </w:pPr>
    </w:p>
    <w:p w14:paraId="5F9CFC4C" w14:textId="31D0F367" w:rsidR="00432C5E" w:rsidRDefault="005156A1" w:rsidP="00432C5E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>
        <w:rPr>
          <w:b/>
          <w:snapToGrid w:val="0"/>
          <w:sz w:val="24"/>
          <w:szCs w:val="24"/>
          <w:lang w:val="bg-BG" w:eastAsia="en-US"/>
        </w:rPr>
        <w:t>ПРИЕМАНЕ НА</w:t>
      </w:r>
      <w:r w:rsidR="000A1D5A">
        <w:rPr>
          <w:b/>
          <w:snapToGrid w:val="0"/>
          <w:sz w:val="24"/>
          <w:szCs w:val="24"/>
          <w:lang w:val="bg-BG" w:eastAsia="en-US"/>
        </w:rPr>
        <w:t xml:space="preserve"> МИНИ </w:t>
      </w:r>
      <w:r>
        <w:rPr>
          <w:b/>
          <w:snapToGrid w:val="0"/>
          <w:sz w:val="24"/>
          <w:szCs w:val="24"/>
          <w:lang w:val="bg-BG" w:eastAsia="en-US"/>
        </w:rPr>
        <w:t xml:space="preserve"> </w:t>
      </w:r>
      <w:r w:rsidR="00C423DF">
        <w:rPr>
          <w:b/>
          <w:snapToGrid w:val="0"/>
          <w:sz w:val="24"/>
          <w:szCs w:val="24"/>
          <w:lang w:val="bg-BG" w:eastAsia="en-US"/>
        </w:rPr>
        <w:t>БАГЕРА</w:t>
      </w:r>
    </w:p>
    <w:p w14:paraId="6ADD77CA" w14:textId="611B13A5" w:rsidR="00432C5E" w:rsidRPr="00432C5E" w:rsidRDefault="00432C5E" w:rsidP="00567B58">
      <w:pPr>
        <w:pStyle w:val="Default"/>
        <w:ind w:firstLine="360"/>
        <w:jc w:val="both"/>
      </w:pPr>
      <w:r w:rsidRPr="00432C5E">
        <w:t xml:space="preserve">Изпълнителят се задължава да достави и предаде на </w:t>
      </w:r>
      <w:r>
        <w:t>В</w:t>
      </w:r>
      <w:r w:rsidRPr="00432C5E">
        <w:t>ъзложителя</w:t>
      </w:r>
      <w:r w:rsidR="000B3484">
        <w:t xml:space="preserve"> мини</w:t>
      </w:r>
      <w:r w:rsidRPr="00432C5E">
        <w:t xml:space="preserve"> </w:t>
      </w:r>
      <w:r w:rsidR="00C423DF">
        <w:t>багер</w:t>
      </w:r>
      <w:r>
        <w:t>,</w:t>
      </w:r>
      <w:r w:rsidRPr="00432C5E">
        <w:t xml:space="preserve"> окомплектован както следва: </w:t>
      </w:r>
    </w:p>
    <w:p w14:paraId="4D4964DC" w14:textId="5B177237" w:rsidR="00432C5E" w:rsidRPr="00F942FF" w:rsidRDefault="00432C5E" w:rsidP="00432C5E">
      <w:pPr>
        <w:pStyle w:val="Default"/>
        <w:numPr>
          <w:ilvl w:val="0"/>
          <w:numId w:val="16"/>
        </w:numPr>
        <w:jc w:val="both"/>
      </w:pPr>
      <w:r w:rsidRPr="00F942FF">
        <w:t xml:space="preserve">оборудван с </w:t>
      </w:r>
      <w:proofErr w:type="spellStart"/>
      <w:r w:rsidRPr="00F942FF">
        <w:t>обезопасителен</w:t>
      </w:r>
      <w:proofErr w:type="spellEnd"/>
      <w:r w:rsidRPr="00F942FF">
        <w:t xml:space="preserve"> триъгълник, </w:t>
      </w:r>
      <w:proofErr w:type="spellStart"/>
      <w:r w:rsidRPr="00F942FF">
        <w:t>аптечка</w:t>
      </w:r>
      <w:proofErr w:type="spellEnd"/>
      <w:r w:rsidRPr="00F942FF">
        <w:t xml:space="preserve">, пожарогасител и </w:t>
      </w:r>
      <w:proofErr w:type="spellStart"/>
      <w:r w:rsidRPr="00F942FF">
        <w:t>светлоотразителна</w:t>
      </w:r>
      <w:proofErr w:type="spellEnd"/>
      <w:r w:rsidRPr="00F942FF">
        <w:t xml:space="preserve"> жилетка (съгласно Закона за движение по пътищата)</w:t>
      </w:r>
      <w:r w:rsidR="00076611">
        <w:t>;</w:t>
      </w:r>
      <w:r w:rsidRPr="00F942FF">
        <w:t xml:space="preserve"> </w:t>
      </w:r>
    </w:p>
    <w:p w14:paraId="13AF3C18" w14:textId="63D4DA70" w:rsidR="00432C5E" w:rsidRPr="00F942FF" w:rsidRDefault="00432C5E" w:rsidP="00432C5E">
      <w:pPr>
        <w:pStyle w:val="Default"/>
        <w:numPr>
          <w:ilvl w:val="0"/>
          <w:numId w:val="16"/>
        </w:numPr>
        <w:jc w:val="both"/>
      </w:pPr>
      <w:r w:rsidRPr="00F942FF">
        <w:t xml:space="preserve">комплект ключове; </w:t>
      </w:r>
    </w:p>
    <w:p w14:paraId="44A114F9" w14:textId="314E11B5" w:rsidR="00432C5E" w:rsidRPr="00F942FF" w:rsidRDefault="00432C5E" w:rsidP="00432C5E">
      <w:pPr>
        <w:pStyle w:val="Default"/>
        <w:numPr>
          <w:ilvl w:val="0"/>
          <w:numId w:val="16"/>
        </w:numPr>
        <w:jc w:val="both"/>
      </w:pPr>
      <w:r w:rsidRPr="00F942FF">
        <w:t>зареден с всички необходими за експлоатацията му течности и материали;</w:t>
      </w:r>
    </w:p>
    <w:p w14:paraId="72AE6D65" w14:textId="77777777" w:rsidR="00432C5E" w:rsidRPr="00F942FF" w:rsidRDefault="00432C5E" w:rsidP="00432C5E">
      <w:pPr>
        <w:pStyle w:val="Default"/>
        <w:numPr>
          <w:ilvl w:val="0"/>
          <w:numId w:val="16"/>
        </w:numPr>
        <w:jc w:val="both"/>
      </w:pPr>
      <w:r w:rsidRPr="00F942FF">
        <w:t xml:space="preserve">с необходимите за регистрацията документи, включително документи за платени данъци, мита, такси, фактури и приемо-предавателен протокол [ако е приложимо]; </w:t>
      </w:r>
    </w:p>
    <w:p w14:paraId="28A7ACD6" w14:textId="7194E97B" w:rsidR="00432C5E" w:rsidRPr="00F942FF" w:rsidRDefault="00432C5E" w:rsidP="00432C5E">
      <w:pPr>
        <w:pStyle w:val="Default"/>
        <w:numPr>
          <w:ilvl w:val="0"/>
          <w:numId w:val="16"/>
        </w:numPr>
        <w:jc w:val="both"/>
      </w:pPr>
      <w:r w:rsidRPr="00F942FF">
        <w:t>сервизна книжка,</w:t>
      </w:r>
      <w:r w:rsidR="00D647E1">
        <w:t xml:space="preserve"> както и други налични документи -</w:t>
      </w:r>
      <w:r w:rsidR="00D647E1" w:rsidRPr="00D647E1">
        <w:t xml:space="preserve"> </w:t>
      </w:r>
      <w:r w:rsidR="00D647E1" w:rsidRPr="00F942FF">
        <w:t>гаранционна</w:t>
      </w:r>
      <w:r w:rsidR="00D647E1">
        <w:t xml:space="preserve"> книжка,</w:t>
      </w:r>
      <w:r w:rsidRPr="00F942FF">
        <w:t xml:space="preserve"> паспорти или други</w:t>
      </w:r>
      <w:r w:rsidR="00567B58">
        <w:t xml:space="preserve"> </w:t>
      </w:r>
      <w:r w:rsidRPr="00F942FF">
        <w:t>документи</w:t>
      </w:r>
      <w:r w:rsidR="00567B58">
        <w:t xml:space="preserve"> </w:t>
      </w:r>
      <w:r w:rsidRPr="00F942FF">
        <w:t xml:space="preserve">съдържащ технически данни и характеристики; </w:t>
      </w:r>
    </w:p>
    <w:p w14:paraId="33A1D310" w14:textId="0ADF6795" w:rsidR="007D66DD" w:rsidRDefault="00432C5E" w:rsidP="007D66DD">
      <w:pPr>
        <w:pStyle w:val="Default"/>
        <w:numPr>
          <w:ilvl w:val="0"/>
          <w:numId w:val="16"/>
        </w:numPr>
        <w:jc w:val="both"/>
      </w:pPr>
      <w:r w:rsidRPr="00F942FF">
        <w:t>с инструкция за експлоатация на български език</w:t>
      </w:r>
      <w:r w:rsidR="00567B58">
        <w:t xml:space="preserve"> </w:t>
      </w:r>
      <w:r w:rsidR="00A32EF6">
        <w:t xml:space="preserve">- </w:t>
      </w:r>
      <w:r w:rsidR="007D66DD">
        <w:t xml:space="preserve">ако е </w:t>
      </w:r>
      <w:r w:rsidR="00A32EF6">
        <w:t>налична</w:t>
      </w:r>
      <w:r w:rsidR="007D66DD">
        <w:t>;</w:t>
      </w:r>
    </w:p>
    <w:p w14:paraId="7E107513" w14:textId="77777777" w:rsidR="00567B58" w:rsidRPr="00567B58" w:rsidRDefault="00432C5E" w:rsidP="00567B58">
      <w:pPr>
        <w:pStyle w:val="Default"/>
        <w:numPr>
          <w:ilvl w:val="0"/>
          <w:numId w:val="16"/>
        </w:numPr>
        <w:jc w:val="both"/>
      </w:pPr>
      <w:r>
        <w:t>документи</w:t>
      </w:r>
      <w:r w:rsidR="00567B58">
        <w:t xml:space="preserve"> необходими</w:t>
      </w:r>
      <w:r>
        <w:t xml:space="preserve"> за регистрация в Областна дирекция</w:t>
      </w:r>
      <w:r w:rsidRPr="00313F94">
        <w:t xml:space="preserve"> “</w:t>
      </w:r>
      <w:r>
        <w:t>Земеделие</w:t>
      </w:r>
      <w:r w:rsidRPr="00313F94">
        <w:t>”</w:t>
      </w:r>
      <w:r w:rsidR="00B3354F">
        <w:t>.</w:t>
      </w:r>
      <w:r w:rsidR="007D66DD" w:rsidRPr="007D66DD">
        <w:rPr>
          <w:snapToGrid w:val="0"/>
        </w:rPr>
        <w:t xml:space="preserve"> </w:t>
      </w:r>
    </w:p>
    <w:p w14:paraId="36F41881" w14:textId="3605132D" w:rsidR="0069734F" w:rsidRDefault="00432C5E" w:rsidP="00567B58">
      <w:pPr>
        <w:pStyle w:val="Default"/>
        <w:ind w:firstLine="360"/>
        <w:jc w:val="both"/>
      </w:pPr>
      <w:r w:rsidRPr="00F942FF">
        <w:t xml:space="preserve">При доставката на </w:t>
      </w:r>
      <w:r w:rsidR="00C423DF">
        <w:t>багера</w:t>
      </w:r>
      <w:r w:rsidRPr="00F942FF">
        <w:t xml:space="preserve">, </w:t>
      </w:r>
      <w:r w:rsidR="00B3354F" w:rsidRPr="00B3354F">
        <w:t>Изпълнителят</w:t>
      </w:r>
      <w:r w:rsidR="00B3354F" w:rsidRPr="00F942FF">
        <w:t xml:space="preserve"> </w:t>
      </w:r>
      <w:r w:rsidRPr="00F942FF">
        <w:t xml:space="preserve">предоставя на </w:t>
      </w:r>
      <w:r w:rsidR="00B3354F" w:rsidRPr="00B3354F">
        <w:t>Възложителя</w:t>
      </w:r>
      <w:r w:rsidR="00B3354F">
        <w:rPr>
          <w:b/>
        </w:rPr>
        <w:t xml:space="preserve"> </w:t>
      </w:r>
      <w:r w:rsidR="00B3354F">
        <w:t>фактура</w:t>
      </w:r>
      <w:r w:rsidRPr="00F942FF">
        <w:t xml:space="preserve">. Доставката и предаването/получаването на </w:t>
      </w:r>
      <w:r w:rsidR="00C423DF">
        <w:t>багера</w:t>
      </w:r>
      <w:r w:rsidRPr="00F942FF">
        <w:t xml:space="preserve"> се удостоверява с подписване в два екземпляра на приемо-предавателен протокол, след проверка за </w:t>
      </w:r>
      <w:r w:rsidR="00E8112F" w:rsidRPr="007A6A21">
        <w:t xml:space="preserve">съответствие на </w:t>
      </w:r>
      <w:r w:rsidR="00C423DF">
        <w:t>багера</w:t>
      </w:r>
      <w:r w:rsidR="00E8112F" w:rsidRPr="007A6A21">
        <w:t xml:space="preserve"> с техническите характеристики, </w:t>
      </w:r>
      <w:r w:rsidR="00E8112F">
        <w:t>поставени</w:t>
      </w:r>
      <w:r w:rsidR="00E8112F" w:rsidRPr="007A6A21">
        <w:t xml:space="preserve"> в Техническото предложение на Изпълнителя и Техническата спецификация на Възложителя</w:t>
      </w:r>
      <w:r w:rsidR="00E8112F">
        <w:t xml:space="preserve">, както </w:t>
      </w:r>
      <w:r w:rsidR="00E8112F">
        <w:rPr>
          <w:i/>
          <w:iCs/>
        </w:rPr>
        <w:t xml:space="preserve">и за </w:t>
      </w:r>
      <w:r w:rsidRPr="00F942FF">
        <w:rPr>
          <w:i/>
          <w:iCs/>
        </w:rPr>
        <w:t>отсъствие на явни Несъответствия</w:t>
      </w:r>
      <w:r w:rsidR="007A6A21" w:rsidRPr="007A6A21">
        <w:rPr>
          <w:iCs/>
        </w:rPr>
        <w:t xml:space="preserve"> и о</w:t>
      </w:r>
      <w:r w:rsidRPr="007A6A21">
        <w:rPr>
          <w:iCs/>
        </w:rPr>
        <w:t>комплектовката на доставката</w:t>
      </w:r>
      <w:r w:rsidR="00062A7A" w:rsidRPr="007A6A21">
        <w:rPr>
          <w:iCs/>
        </w:rPr>
        <w:t xml:space="preserve"> </w:t>
      </w:r>
      <w:r w:rsidRPr="007A6A21">
        <w:rPr>
          <w:iCs/>
        </w:rPr>
        <w:t xml:space="preserve">и представяне на </w:t>
      </w:r>
      <w:r w:rsidR="00B3354F" w:rsidRPr="007A6A21">
        <w:rPr>
          <w:iCs/>
        </w:rPr>
        <w:t xml:space="preserve">горепосочените </w:t>
      </w:r>
      <w:r w:rsidRPr="007A6A21">
        <w:rPr>
          <w:iCs/>
        </w:rPr>
        <w:t>документи</w:t>
      </w:r>
      <w:r w:rsidRPr="007A6A21">
        <w:t xml:space="preserve">. </w:t>
      </w:r>
    </w:p>
    <w:p w14:paraId="3E3E3A8D" w14:textId="4D5CCCED" w:rsidR="00432C5E" w:rsidRPr="00F942FF" w:rsidRDefault="00B3354F" w:rsidP="0069734F">
      <w:pPr>
        <w:pStyle w:val="Default"/>
        <w:ind w:firstLine="708"/>
        <w:jc w:val="both"/>
      </w:pPr>
      <w:r w:rsidRPr="00B3354F">
        <w:t>Изпълнителят</w:t>
      </w:r>
      <w:r w:rsidRPr="009D77FF">
        <w:t xml:space="preserve"> </w:t>
      </w:r>
      <w:r w:rsidR="00432C5E" w:rsidRPr="009D77FF">
        <w:t xml:space="preserve">уведомява </w:t>
      </w:r>
      <w:r w:rsidRPr="00B3354F">
        <w:t>Възложителя</w:t>
      </w:r>
      <w:r w:rsidRPr="009D77FF">
        <w:t xml:space="preserve"> </w:t>
      </w:r>
      <w:r w:rsidR="00432C5E" w:rsidRPr="009D77FF">
        <w:t>писмено в срок от 10 (десет</w:t>
      </w:r>
      <w:r w:rsidR="00376B69">
        <w:t xml:space="preserve">) </w:t>
      </w:r>
      <w:r w:rsidR="00432C5E" w:rsidRPr="009D77FF">
        <w:t xml:space="preserve">дни предварително за конкретна дата и час, на който ще се изпълнява доставката. Доставката на </w:t>
      </w:r>
      <w:r w:rsidR="00C423DF">
        <w:t>багера</w:t>
      </w:r>
      <w:r w:rsidR="00432C5E" w:rsidRPr="009D77FF">
        <w:t xml:space="preserve"> се осъществява в работно време на </w:t>
      </w:r>
      <w:r w:rsidRPr="00B3354F">
        <w:t>Възложителя</w:t>
      </w:r>
      <w:r w:rsidR="00432C5E" w:rsidRPr="009D77FF">
        <w:t xml:space="preserve">. При предаването на </w:t>
      </w:r>
      <w:r w:rsidR="006B56E9">
        <w:t>багера</w:t>
      </w:r>
      <w:r w:rsidR="00432C5E" w:rsidRPr="009D77FF">
        <w:t xml:space="preserve"> </w:t>
      </w:r>
      <w:r w:rsidRPr="00B3354F">
        <w:t>Изпълнителят</w:t>
      </w:r>
      <w:r w:rsidRPr="009D77FF">
        <w:t xml:space="preserve"> </w:t>
      </w:r>
      <w:r w:rsidR="00432C5E" w:rsidRPr="009D77FF">
        <w:t xml:space="preserve">предоставя на </w:t>
      </w:r>
      <w:r w:rsidRPr="00B3354F">
        <w:t>Възложителя</w:t>
      </w:r>
      <w:r w:rsidRPr="009D77FF">
        <w:t xml:space="preserve"> </w:t>
      </w:r>
      <w:r w:rsidR="00432C5E" w:rsidRPr="009D77FF">
        <w:t>10 (десет) дни да го прегледа за Несъответствия.</w:t>
      </w:r>
      <w:r w:rsidR="00432C5E" w:rsidRPr="00F942FF">
        <w:t xml:space="preserve"> </w:t>
      </w:r>
    </w:p>
    <w:p w14:paraId="7459185F" w14:textId="606B7012" w:rsidR="00432C5E" w:rsidRPr="00F942FF" w:rsidRDefault="00432C5E" w:rsidP="00D05A39">
      <w:pPr>
        <w:pStyle w:val="Default"/>
        <w:ind w:firstLine="708"/>
        <w:jc w:val="both"/>
      </w:pPr>
      <w:r w:rsidRPr="00F942FF">
        <w:t>При конст</w:t>
      </w:r>
      <w:r w:rsidR="00B3354F">
        <w:t xml:space="preserve">атиране на явни Несъответствия, </w:t>
      </w:r>
      <w:r w:rsidR="00B3354F" w:rsidRPr="00B3354F">
        <w:t>Възложителят</w:t>
      </w:r>
      <w:r w:rsidR="00B3354F" w:rsidRPr="00F942FF">
        <w:t xml:space="preserve"> </w:t>
      </w:r>
      <w:r w:rsidRPr="00F942FF">
        <w:t xml:space="preserve">има право да откаже да подпише приемо-предавателен протокол. В тези случаи, Страните подписват </w:t>
      </w:r>
      <w:r w:rsidRPr="00376B69">
        <w:rPr>
          <w:bCs/>
        </w:rPr>
        <w:t>констативен протокол</w:t>
      </w:r>
      <w:r w:rsidRPr="007D66DD">
        <w:t>,</w:t>
      </w:r>
      <w:r w:rsidRPr="00F942FF">
        <w:t xml:space="preserve"> в който се описват констатираните Несъответствия</w:t>
      </w:r>
      <w:r w:rsidR="007A6A21">
        <w:t xml:space="preserve"> и срока за отстраняването им</w:t>
      </w:r>
      <w:r w:rsidRPr="00F942FF">
        <w:t>.</w:t>
      </w:r>
      <w:r w:rsidR="007A6A21" w:rsidRPr="007A6A21">
        <w:t xml:space="preserve"> </w:t>
      </w:r>
      <w:r w:rsidR="007A6A21" w:rsidRPr="007D66DD">
        <w:t>Изпълнителят</w:t>
      </w:r>
      <w:r w:rsidR="007A6A21" w:rsidRPr="00F942FF">
        <w:t xml:space="preserve"> отстранява </w:t>
      </w:r>
      <w:r w:rsidR="000A07C6">
        <w:t>н</w:t>
      </w:r>
      <w:r w:rsidR="007A6A21" w:rsidRPr="00F942FF">
        <w:t>есъответствието в срок и по ред посочени в констативния протокол</w:t>
      </w:r>
      <w:r w:rsidR="00376B69">
        <w:t xml:space="preserve">. </w:t>
      </w:r>
      <w:r w:rsidRPr="00F942FF">
        <w:t xml:space="preserve">След отстраняване на </w:t>
      </w:r>
      <w:r w:rsidR="000A07C6">
        <w:t>н</w:t>
      </w:r>
      <w:r w:rsidRPr="00F942FF">
        <w:t xml:space="preserve">есъответствията, Страните подписват двустранен Приемо-предавателен протокол за приемане на доставката. </w:t>
      </w:r>
    </w:p>
    <w:p w14:paraId="314C146C" w14:textId="7C1925B4" w:rsidR="00911299" w:rsidRPr="00911299" w:rsidRDefault="00432C5E" w:rsidP="00911299">
      <w:pPr>
        <w:ind w:firstLine="426"/>
        <w:jc w:val="both"/>
        <w:rPr>
          <w:snapToGrid w:val="0"/>
          <w:szCs w:val="24"/>
        </w:rPr>
      </w:pPr>
      <w:r w:rsidRPr="00F942FF">
        <w:t>При „Несъответствия“ (явни или скрити дефекти, липси, недостатъци, несъответствия</w:t>
      </w:r>
      <w:r w:rsidR="00096BA7">
        <w:t>)</w:t>
      </w:r>
      <w:r w:rsidRPr="00F942FF">
        <w:t xml:space="preserve"> на </w:t>
      </w:r>
      <w:r w:rsidR="000B3484">
        <w:t xml:space="preserve">мини </w:t>
      </w:r>
      <w:r w:rsidR="006B56E9">
        <w:t>багера</w:t>
      </w:r>
      <w:r w:rsidRPr="00F942FF">
        <w:t xml:space="preserve"> с Техническата спецификация на </w:t>
      </w:r>
      <w:r w:rsidR="007D66DD" w:rsidRPr="007D66DD">
        <w:t>Възложителя</w:t>
      </w:r>
      <w:r w:rsidR="007D66DD" w:rsidRPr="00F942FF">
        <w:t xml:space="preserve"> </w:t>
      </w:r>
      <w:r w:rsidRPr="00F942FF">
        <w:t xml:space="preserve">и/или Техническото предложение на </w:t>
      </w:r>
      <w:r w:rsidR="007D66DD" w:rsidRPr="007D66DD">
        <w:t>Изпълнителя</w:t>
      </w:r>
      <w:r w:rsidR="007D66DD" w:rsidRPr="00F942FF">
        <w:t xml:space="preserve"> </w:t>
      </w:r>
      <w:r w:rsidRPr="00F942FF">
        <w:t xml:space="preserve">и/или с изискванията </w:t>
      </w:r>
      <w:r>
        <w:t xml:space="preserve">на </w:t>
      </w:r>
      <w:r w:rsidRPr="00F942FF">
        <w:t xml:space="preserve">документите </w:t>
      </w:r>
      <w:r w:rsidR="007D66DD" w:rsidRPr="007D66DD">
        <w:t>Изпълнителят</w:t>
      </w:r>
      <w:r w:rsidR="007D66DD" w:rsidRPr="00F942FF">
        <w:t xml:space="preserve"> </w:t>
      </w:r>
      <w:r w:rsidRPr="00F942FF">
        <w:t xml:space="preserve">заменя частта с Несъответствия с такива притежаващи характеристиките в Техническата спецификация или по-високи, само в случай че последното не води до промяна на предмета на поръчката и цената по </w:t>
      </w:r>
      <w:r w:rsidRPr="00911299">
        <w:t xml:space="preserve">Договора, посочена в Ценовата оферта на </w:t>
      </w:r>
      <w:r w:rsidR="007D66DD" w:rsidRPr="00911299">
        <w:t>Изпълнителя</w:t>
      </w:r>
      <w:r w:rsidR="00376B69" w:rsidRPr="00911299">
        <w:t xml:space="preserve">. </w:t>
      </w:r>
      <w:r w:rsidR="00376B69" w:rsidRPr="009529C2">
        <w:t>Ц</w:t>
      </w:r>
      <w:r w:rsidRPr="009529C2">
        <w:t xml:space="preserve">ената по Договора се намалява съответно с цената на частта с </w:t>
      </w:r>
      <w:r w:rsidRPr="009529C2">
        <w:lastRenderedPageBreak/>
        <w:t>Несъответствия или със сумата на разходите за от</w:t>
      </w:r>
      <w:r w:rsidR="00911299" w:rsidRPr="009529C2">
        <w:t>страняване на Несъответствието</w:t>
      </w:r>
      <w:r w:rsidR="009529C2">
        <w:t xml:space="preserve">, когато Несъответствието е установено след подписване на </w:t>
      </w:r>
      <w:proofErr w:type="spellStart"/>
      <w:r w:rsidR="009529C2">
        <w:t>Приемо-предавателен</w:t>
      </w:r>
      <w:proofErr w:type="spellEnd"/>
      <w:r w:rsidR="009529C2">
        <w:t xml:space="preserve"> протокол и/или при отказ на Изпълнителя да замени  Несъответстващата част</w:t>
      </w:r>
      <w:r w:rsidR="00911299" w:rsidRPr="009529C2">
        <w:t xml:space="preserve">. </w:t>
      </w:r>
      <w:r w:rsidR="00911299" w:rsidRPr="009529C2">
        <w:rPr>
          <w:snapToGrid w:val="0"/>
          <w:szCs w:val="24"/>
        </w:rPr>
        <w:t>При подмяна на резервни части от изпълнителят да се влагат нови, оригинални и неупотребявани резервни части.</w:t>
      </w:r>
    </w:p>
    <w:p w14:paraId="12C92DB1" w14:textId="77777777" w:rsidR="00242AE2" w:rsidRDefault="00432C5E" w:rsidP="00911299">
      <w:pPr>
        <w:pStyle w:val="Default"/>
        <w:ind w:firstLine="426"/>
        <w:jc w:val="both"/>
      </w:pPr>
      <w:r w:rsidRPr="00D44E44">
        <w:t>Подписването на приемо-предавателния протокол</w:t>
      </w:r>
      <w:r w:rsidR="00D44E44">
        <w:t>,</w:t>
      </w:r>
      <w:r w:rsidRPr="00D44E44">
        <w:t xml:space="preserve"> без забележки </w:t>
      </w:r>
      <w:r w:rsidRPr="00D44E44">
        <w:rPr>
          <w:bCs/>
        </w:rPr>
        <w:t xml:space="preserve">има силата на приемане на доставката от страна на </w:t>
      </w:r>
      <w:r w:rsidR="00D44E44" w:rsidRPr="00D44E44">
        <w:t>Възложителя</w:t>
      </w:r>
      <w:r w:rsidRPr="00D44E44">
        <w:t>, освен в случаите на "</w:t>
      </w:r>
      <w:r w:rsidRPr="00D44E44">
        <w:rPr>
          <w:i/>
          <w:iCs/>
        </w:rPr>
        <w:t>скрити Несъответствия</w:t>
      </w:r>
      <w:r w:rsidRPr="00D44E44">
        <w:t>“, които не могат да бъдат установени при</w:t>
      </w:r>
      <w:r w:rsidRPr="00F942FF">
        <w:t xml:space="preserve"> обикновения преглед на </w:t>
      </w:r>
      <w:r w:rsidR="006B56E9">
        <w:t>багера</w:t>
      </w:r>
      <w:r w:rsidR="00242AE2">
        <w:t>.</w:t>
      </w:r>
    </w:p>
    <w:p w14:paraId="77512C4A" w14:textId="1D82309C" w:rsidR="007A5EBC" w:rsidRDefault="007A5EBC" w:rsidP="00630DAF">
      <w:pPr>
        <w:pStyle w:val="Default"/>
        <w:ind w:firstLine="426"/>
        <w:jc w:val="both"/>
        <w:rPr>
          <w:b/>
          <w:bCs/>
          <w:lang w:val="en-US"/>
        </w:rPr>
      </w:pPr>
      <w:r>
        <w:rPr>
          <w:snapToGrid w:val="0"/>
        </w:rPr>
        <w:t>Извършва се преглед на техническата изправност на багера. При установени недостатъци, несъответствия или повреди изпълнителят се задължава да ги отстрани за своя сметка, в срок</w:t>
      </w:r>
      <w:r w:rsidRPr="002F1C24">
        <w:rPr>
          <w:snapToGrid w:val="0"/>
        </w:rPr>
        <w:t xml:space="preserve"> до 14 дни вкл. транспорт до сервиз</w:t>
      </w:r>
      <w:r>
        <w:rPr>
          <w:snapToGrid w:val="0"/>
        </w:rPr>
        <w:t>.</w:t>
      </w:r>
    </w:p>
    <w:p w14:paraId="268F8366" w14:textId="77777777" w:rsidR="00630DAF" w:rsidRPr="00927506" w:rsidRDefault="00630DAF" w:rsidP="00B74DDA">
      <w:pPr>
        <w:pStyle w:val="Default"/>
        <w:ind w:firstLine="708"/>
        <w:jc w:val="both"/>
        <w:rPr>
          <w:b/>
          <w:bCs/>
        </w:rPr>
      </w:pPr>
    </w:p>
    <w:p w14:paraId="08640992" w14:textId="77777777" w:rsidR="00B92FCB" w:rsidRDefault="00FA726D" w:rsidP="001F394D">
      <w:pPr>
        <w:pStyle w:val="Default"/>
        <w:ind w:firstLine="426"/>
        <w:jc w:val="both"/>
        <w:rPr>
          <w:bCs/>
        </w:rPr>
      </w:pPr>
      <w:r w:rsidRPr="00927506">
        <w:t>И</w:t>
      </w:r>
      <w:r w:rsidR="00223C4F" w:rsidRPr="00927506">
        <w:t>зпълнителят</w:t>
      </w:r>
      <w:r w:rsidR="00223C4F" w:rsidRPr="00927506">
        <w:rPr>
          <w:bCs/>
        </w:rPr>
        <w:t xml:space="preserve"> </w:t>
      </w:r>
      <w:r w:rsidR="00DD19E7" w:rsidRPr="00927506">
        <w:rPr>
          <w:bCs/>
        </w:rPr>
        <w:t>представя</w:t>
      </w:r>
      <w:r w:rsidR="00223C4F" w:rsidRPr="00927506">
        <w:rPr>
          <w:bCs/>
        </w:rPr>
        <w:t xml:space="preserve"> документи за извършен ремонт, които съдържат: информация за наименованието на вложения консуматив (ако има такъв), резервната част, съответния й каталожен (номенклатурен или пореден) номер, работните операции и тяхната продължителност, за съответната позиция, стойностите им и обща стойност на ремонта. </w:t>
      </w:r>
    </w:p>
    <w:p w14:paraId="5CDF410A" w14:textId="77777777" w:rsidR="00B955C3" w:rsidRDefault="00B955C3" w:rsidP="001F394D">
      <w:pPr>
        <w:pStyle w:val="Default"/>
        <w:ind w:firstLine="426"/>
        <w:jc w:val="both"/>
        <w:rPr>
          <w:bCs/>
        </w:rPr>
      </w:pPr>
    </w:p>
    <w:p w14:paraId="7BCEF57F" w14:textId="77777777" w:rsidR="00B955C3" w:rsidRDefault="00B955C3" w:rsidP="001F394D">
      <w:pPr>
        <w:pStyle w:val="Default"/>
        <w:ind w:firstLine="426"/>
        <w:jc w:val="both"/>
        <w:rPr>
          <w:bCs/>
        </w:rPr>
      </w:pPr>
    </w:p>
    <w:p w14:paraId="4DACF34F" w14:textId="77777777" w:rsidR="00B955C3" w:rsidRPr="00927506" w:rsidRDefault="00B955C3" w:rsidP="001F394D">
      <w:pPr>
        <w:pStyle w:val="Default"/>
        <w:ind w:firstLine="426"/>
        <w:jc w:val="both"/>
        <w:rPr>
          <w:bCs/>
        </w:rPr>
      </w:pPr>
    </w:p>
    <w:p w14:paraId="288320FD" w14:textId="77777777" w:rsidR="005B54A1" w:rsidRPr="00041149" w:rsidRDefault="005B54A1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  <w:r w:rsidRPr="00041149">
        <w:rPr>
          <w:snapToGrid w:val="0"/>
          <w:sz w:val="22"/>
          <w:szCs w:val="22"/>
          <w:lang w:val="bg-BG" w:eastAsia="en-US"/>
        </w:rPr>
        <w:t>Иван Пейчев</w:t>
      </w:r>
    </w:p>
    <w:p w14:paraId="49955D3B" w14:textId="77777777" w:rsidR="005B54A1" w:rsidRPr="00041149" w:rsidRDefault="005B54A1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bg-BG" w:eastAsia="en-US"/>
        </w:rPr>
      </w:pPr>
      <w:r w:rsidRPr="00041149">
        <w:rPr>
          <w:i/>
          <w:snapToGrid w:val="0"/>
          <w:sz w:val="22"/>
          <w:szCs w:val="22"/>
          <w:lang w:val="bg-BG" w:eastAsia="en-US"/>
        </w:rPr>
        <w:t>Зам.-Кмет УТСОСПООС</w:t>
      </w:r>
    </w:p>
    <w:p w14:paraId="151372D6" w14:textId="022679AD" w:rsidR="005B54A1" w:rsidRPr="00041149" w:rsidRDefault="005B54A1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bg-BG" w:eastAsia="en-US"/>
        </w:rPr>
      </w:pPr>
      <w:r w:rsidRPr="00041149">
        <w:rPr>
          <w:i/>
          <w:snapToGrid w:val="0"/>
          <w:sz w:val="22"/>
          <w:szCs w:val="22"/>
          <w:lang w:val="bg-BG" w:eastAsia="en-US"/>
        </w:rPr>
        <w:t>На община Добричка</w:t>
      </w:r>
    </w:p>
    <w:p w14:paraId="162D5BB3" w14:textId="77777777" w:rsidR="005B54A1" w:rsidRDefault="005B54A1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</w:p>
    <w:p w14:paraId="5C625653" w14:textId="77777777" w:rsidR="00B955C3" w:rsidRPr="00041149" w:rsidRDefault="00B955C3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</w:p>
    <w:p w14:paraId="0FC9BA02" w14:textId="77777777" w:rsidR="001B4318" w:rsidRPr="00041149" w:rsidRDefault="001B4318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  <w:r w:rsidRPr="00041149">
        <w:rPr>
          <w:snapToGrid w:val="0"/>
          <w:sz w:val="22"/>
          <w:szCs w:val="22"/>
          <w:lang w:val="bg-BG" w:eastAsia="en-US"/>
        </w:rPr>
        <w:t>инж.Таня Василева</w:t>
      </w:r>
    </w:p>
    <w:p w14:paraId="548DF749" w14:textId="6B277A5C" w:rsidR="009507CD" w:rsidRDefault="001D71FB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bg-BG" w:eastAsia="en-US"/>
        </w:rPr>
      </w:pPr>
      <w:r w:rsidRPr="00041149">
        <w:rPr>
          <w:i/>
          <w:snapToGrid w:val="0"/>
          <w:sz w:val="22"/>
          <w:szCs w:val="22"/>
          <w:lang w:val="bg-BG" w:eastAsia="en-US"/>
        </w:rPr>
        <w:t>Д</w:t>
      </w:r>
      <w:r w:rsidR="001B4318" w:rsidRPr="00041149">
        <w:rPr>
          <w:i/>
          <w:snapToGrid w:val="0"/>
          <w:sz w:val="22"/>
          <w:szCs w:val="22"/>
          <w:lang w:val="bg-BG" w:eastAsia="en-US"/>
        </w:rPr>
        <w:t>иректор УСТОСПООС</w:t>
      </w:r>
    </w:p>
    <w:p w14:paraId="4396964E" w14:textId="77777777" w:rsidR="00B955C3" w:rsidRPr="00041149" w:rsidRDefault="00B955C3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en-US" w:eastAsia="en-US"/>
        </w:rPr>
      </w:pPr>
    </w:p>
    <w:p w14:paraId="191A971F" w14:textId="77777777" w:rsidR="00630DAF" w:rsidRPr="00041149" w:rsidRDefault="00630DAF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</w:p>
    <w:p w14:paraId="180922AA" w14:textId="77777777" w:rsidR="006D78E1" w:rsidRPr="00041149" w:rsidRDefault="006D78E1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  <w:r w:rsidRPr="00041149">
        <w:rPr>
          <w:snapToGrid w:val="0"/>
          <w:sz w:val="22"/>
          <w:szCs w:val="22"/>
          <w:lang w:val="bg-BG" w:eastAsia="en-US"/>
        </w:rPr>
        <w:t>Изготвили:</w:t>
      </w:r>
    </w:p>
    <w:p w14:paraId="31839A44" w14:textId="409D8C42" w:rsidR="006D78E1" w:rsidRPr="00041149" w:rsidRDefault="006D78E1" w:rsidP="00B955C3">
      <w:pPr>
        <w:pStyle w:val="1"/>
        <w:spacing w:before="120" w:after="60"/>
        <w:ind w:left="0" w:right="-2"/>
        <w:contextualSpacing/>
        <w:jc w:val="both"/>
        <w:rPr>
          <w:snapToGrid w:val="0"/>
          <w:sz w:val="22"/>
          <w:szCs w:val="22"/>
          <w:lang w:val="bg-BG" w:eastAsia="en-US"/>
        </w:rPr>
      </w:pPr>
      <w:r w:rsidRPr="00041149">
        <w:rPr>
          <w:snapToGrid w:val="0"/>
          <w:sz w:val="22"/>
          <w:szCs w:val="22"/>
          <w:lang w:val="bg-BG" w:eastAsia="en-US"/>
        </w:rPr>
        <w:t>инж. Снежана Добрева</w:t>
      </w:r>
      <w:r w:rsidRPr="00041149">
        <w:rPr>
          <w:snapToGrid w:val="0"/>
          <w:sz w:val="22"/>
          <w:szCs w:val="22"/>
          <w:lang w:val="bg-BG" w:eastAsia="en-US"/>
        </w:rPr>
        <w:tab/>
      </w:r>
      <w:r w:rsidRPr="00041149">
        <w:rPr>
          <w:snapToGrid w:val="0"/>
          <w:sz w:val="22"/>
          <w:szCs w:val="22"/>
          <w:lang w:val="bg-BG" w:eastAsia="en-US"/>
        </w:rPr>
        <w:tab/>
      </w:r>
      <w:r w:rsidRPr="00041149">
        <w:rPr>
          <w:snapToGrid w:val="0"/>
          <w:sz w:val="22"/>
          <w:szCs w:val="22"/>
          <w:lang w:val="bg-BG" w:eastAsia="en-US"/>
        </w:rPr>
        <w:tab/>
      </w:r>
      <w:r w:rsidRPr="00041149">
        <w:rPr>
          <w:snapToGrid w:val="0"/>
          <w:sz w:val="22"/>
          <w:szCs w:val="22"/>
          <w:lang w:val="bg-BG" w:eastAsia="en-US"/>
        </w:rPr>
        <w:tab/>
      </w:r>
    </w:p>
    <w:p w14:paraId="5AD6C17F" w14:textId="77777777" w:rsidR="00041149" w:rsidRDefault="006D78E1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en-US" w:eastAsia="en-US"/>
        </w:rPr>
      </w:pPr>
      <w:r w:rsidRPr="00041149">
        <w:rPr>
          <w:i/>
          <w:snapToGrid w:val="0"/>
          <w:sz w:val="22"/>
          <w:szCs w:val="22"/>
          <w:lang w:val="bg-BG" w:eastAsia="en-US"/>
        </w:rPr>
        <w:t xml:space="preserve">Гл.експерт </w:t>
      </w:r>
      <w:r w:rsidR="007F7A51" w:rsidRPr="00041149">
        <w:rPr>
          <w:i/>
          <w:snapToGrid w:val="0"/>
          <w:sz w:val="22"/>
          <w:szCs w:val="22"/>
          <w:lang w:val="bg-BG" w:eastAsia="en-US"/>
        </w:rPr>
        <w:t>ИОП</w:t>
      </w:r>
      <w:r w:rsidRPr="00041149">
        <w:rPr>
          <w:i/>
          <w:snapToGrid w:val="0"/>
          <w:sz w:val="22"/>
          <w:szCs w:val="22"/>
          <w:lang w:val="bg-BG" w:eastAsia="en-US"/>
        </w:rPr>
        <w:tab/>
      </w:r>
    </w:p>
    <w:p w14:paraId="06ED8ECA" w14:textId="6C9D0BEC" w:rsidR="00C4787B" w:rsidRDefault="00C4787B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bg-BG" w:eastAsia="en-US"/>
        </w:rPr>
      </w:pPr>
    </w:p>
    <w:p w14:paraId="0310F440" w14:textId="77777777" w:rsidR="00B955C3" w:rsidRPr="00B955C3" w:rsidRDefault="00B955C3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bg-BG" w:eastAsia="en-US"/>
        </w:rPr>
      </w:pPr>
    </w:p>
    <w:p w14:paraId="1E6E5D8F" w14:textId="77777777" w:rsidR="00041149" w:rsidRPr="00041149" w:rsidRDefault="00041149" w:rsidP="00B955C3">
      <w:pPr>
        <w:jc w:val="both"/>
        <w:rPr>
          <w:sz w:val="22"/>
          <w:lang w:val="en-US"/>
        </w:rPr>
      </w:pPr>
      <w:r w:rsidRPr="00041149">
        <w:rPr>
          <w:sz w:val="22"/>
        </w:rPr>
        <w:t>Илко Митков</w:t>
      </w:r>
      <w:r w:rsidRPr="00041149">
        <w:rPr>
          <w:sz w:val="22"/>
          <w:lang w:val="en-US"/>
        </w:rPr>
        <w:t xml:space="preserve"> </w:t>
      </w:r>
    </w:p>
    <w:p w14:paraId="2153E4A2" w14:textId="64733FDC" w:rsidR="00041149" w:rsidRPr="00041149" w:rsidRDefault="00041149" w:rsidP="00B955C3">
      <w:pPr>
        <w:jc w:val="both"/>
        <w:rPr>
          <w:i/>
          <w:sz w:val="22"/>
          <w:lang w:val="en-US"/>
        </w:rPr>
      </w:pPr>
      <w:r w:rsidRPr="00041149">
        <w:rPr>
          <w:i/>
          <w:sz w:val="22"/>
          <w:lang w:val="en-US"/>
        </w:rPr>
        <w:t>K</w:t>
      </w:r>
      <w:proofErr w:type="spellStart"/>
      <w:r w:rsidR="00287F58">
        <w:rPr>
          <w:i/>
          <w:sz w:val="22"/>
        </w:rPr>
        <w:t>мет</w:t>
      </w:r>
      <w:proofErr w:type="spellEnd"/>
      <w:r w:rsidRPr="00041149">
        <w:rPr>
          <w:i/>
          <w:sz w:val="22"/>
        </w:rPr>
        <w:t xml:space="preserve"> на с. Стожер</w:t>
      </w:r>
    </w:p>
    <w:p w14:paraId="5FDF59A3" w14:textId="579296AD" w:rsidR="00041149" w:rsidRPr="00041149" w:rsidRDefault="00041149" w:rsidP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en-US" w:eastAsia="en-US"/>
        </w:rPr>
      </w:pPr>
    </w:p>
    <w:p w14:paraId="7EFF065F" w14:textId="77777777" w:rsidR="00B955C3" w:rsidRPr="00041149" w:rsidRDefault="00B955C3">
      <w:pPr>
        <w:pStyle w:val="1"/>
        <w:spacing w:before="120" w:after="60"/>
        <w:ind w:left="0" w:right="-2"/>
        <w:contextualSpacing/>
        <w:jc w:val="both"/>
        <w:rPr>
          <w:i/>
          <w:snapToGrid w:val="0"/>
          <w:sz w:val="22"/>
          <w:szCs w:val="22"/>
          <w:lang w:val="en-US" w:eastAsia="en-US"/>
        </w:rPr>
      </w:pPr>
    </w:p>
    <w:sectPr w:rsidR="00B955C3" w:rsidRPr="00041149" w:rsidSect="00E40DAE">
      <w:footerReference w:type="default" r:id="rId9"/>
      <w:headerReference w:type="first" r:id="rId10"/>
      <w:pgSz w:w="11906" w:h="16838" w:code="9"/>
      <w:pgMar w:top="1417" w:right="1133" w:bottom="1843" w:left="1417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080947" w14:textId="77777777" w:rsidR="0037499D" w:rsidRDefault="0037499D" w:rsidP="002D0C2E">
      <w:r>
        <w:separator/>
      </w:r>
    </w:p>
  </w:endnote>
  <w:endnote w:type="continuationSeparator" w:id="0">
    <w:p w14:paraId="7CCD7FE6" w14:textId="77777777" w:rsidR="0037499D" w:rsidRDefault="0037499D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19014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C747598" w14:textId="77777777" w:rsidR="00370D1D" w:rsidRPr="009624E1" w:rsidRDefault="00370D1D">
        <w:pPr>
          <w:pStyle w:val="a5"/>
          <w:jc w:val="center"/>
          <w:rPr>
            <w:sz w:val="20"/>
            <w:szCs w:val="20"/>
          </w:rPr>
        </w:pPr>
        <w:r w:rsidRPr="009624E1">
          <w:rPr>
            <w:sz w:val="20"/>
            <w:szCs w:val="20"/>
          </w:rPr>
          <w:fldChar w:fldCharType="begin"/>
        </w:r>
        <w:r w:rsidRPr="009624E1">
          <w:rPr>
            <w:sz w:val="20"/>
            <w:szCs w:val="20"/>
          </w:rPr>
          <w:instrText>PAGE   \* MERGEFORMAT</w:instrText>
        </w:r>
        <w:r w:rsidRPr="009624E1">
          <w:rPr>
            <w:sz w:val="20"/>
            <w:szCs w:val="20"/>
          </w:rPr>
          <w:fldChar w:fldCharType="separate"/>
        </w:r>
        <w:r w:rsidR="00033C8E">
          <w:rPr>
            <w:noProof/>
            <w:sz w:val="20"/>
            <w:szCs w:val="20"/>
          </w:rPr>
          <w:t>2</w:t>
        </w:r>
        <w:r w:rsidRPr="009624E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D1AA57" w14:textId="77777777" w:rsidR="0037499D" w:rsidRDefault="0037499D" w:rsidP="002D0C2E">
      <w:r>
        <w:separator/>
      </w:r>
    </w:p>
  </w:footnote>
  <w:footnote w:type="continuationSeparator" w:id="0">
    <w:p w14:paraId="605D6C51" w14:textId="77777777" w:rsidR="0037499D" w:rsidRDefault="0037499D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D3103" w14:textId="1C1F2087" w:rsidR="00370D1D" w:rsidRDefault="00370D1D" w:rsidP="000A5298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4384" behindDoc="0" locked="0" layoutInCell="1" allowOverlap="1" wp14:anchorId="0D14AF2C" wp14:editId="6D90D52B">
          <wp:simplePos x="0" y="0"/>
          <wp:positionH relativeFrom="column">
            <wp:posOffset>-221615</wp:posOffset>
          </wp:positionH>
          <wp:positionV relativeFrom="paragraph">
            <wp:posOffset>-63500</wp:posOffset>
          </wp:positionV>
          <wp:extent cx="617220" cy="914400"/>
          <wp:effectExtent l="0" t="0" r="0" b="0"/>
          <wp:wrapSquare wrapText="bothSides"/>
          <wp:docPr id="2" name="Картина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684EB693" wp14:editId="2EBF0B3B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3" name="Картина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721EAA80" wp14:editId="3587218E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34925" b="19050"/>
              <wp:wrapNone/>
              <wp:docPr id="6" name="Право съединени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81BBFBB" id="Право съединение 6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" strokeweight="4pt">
              <v:stroke linestyle="thickBetweenThin"/>
            </v:line>
          </w:pict>
        </mc:Fallback>
      </mc:AlternateContent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7FE910" wp14:editId="54C638DA">
              <wp:simplePos x="0" y="0"/>
              <wp:positionH relativeFrom="column">
                <wp:posOffset>1152525</wp:posOffset>
              </wp:positionH>
              <wp:positionV relativeFrom="paragraph">
                <wp:posOffset>-34290</wp:posOffset>
              </wp:positionV>
              <wp:extent cx="3590925" cy="228600"/>
              <wp:effectExtent l="0" t="3810" r="0" b="34290"/>
              <wp:wrapNone/>
              <wp:docPr id="1" name="WordAr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590925" cy="2286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7291A" w14:textId="77777777" w:rsidR="00370D1D" w:rsidRPr="00DD25AF" w:rsidRDefault="00370D1D" w:rsidP="00DD25AF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</w:pPr>
                          <w:r w:rsidRPr="00DD25AF"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  <w:t xml:space="preserve">Община Добричка, град Добрич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6" o:spid="_x0000_s1026" type="#_x0000_t202" style="position:absolute;left:0;text-align:left;margin-left:90.75pt;margin-top:-2.7pt;width:282.7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" filled="f" stroked="f">
              <v:stroke joinstyle="round"/>
              <o:lock v:ext="edit" shapetype="t"/>
              <v:textbox style="mso-fit-shape-to-text:t">
                <w:txbxContent>
                  <w:p w14:paraId="7DC7291A" w14:textId="77777777" w:rsidR="00370D1D" w:rsidRPr="00DD25AF" w:rsidRDefault="00370D1D" w:rsidP="00DD25AF">
                    <w:pPr>
                      <w:jc w:val="center"/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</w:pPr>
                    <w:r w:rsidRPr="00DD25AF"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  <w:t xml:space="preserve">Община Добричка, град Добрич </w:t>
                    </w:r>
                  </w:p>
                </w:txbxContent>
              </v:textbox>
            </v:shape>
          </w:pict>
        </mc:Fallback>
      </mc:AlternateContent>
    </w:r>
  </w:p>
  <w:p w14:paraId="49FE2BB0" w14:textId="77777777" w:rsidR="00370D1D" w:rsidRPr="009E4EDF" w:rsidRDefault="00370D1D" w:rsidP="000A5298">
    <w:pPr>
      <w:spacing w:before="240"/>
      <w:jc w:val="center"/>
      <w:rPr>
        <w:rFonts w:ascii="Arial Narrow" w:hAnsi="Arial Narrow" w:cs="Arial"/>
        <w:lang w:val="ru-RU"/>
      </w:rPr>
    </w:pPr>
    <w:r w:rsidRPr="009E4EDF">
      <w:rPr>
        <w:rFonts w:ascii="Arial Narrow" w:hAnsi="Arial Narrow" w:cs="Arial"/>
        <w:b/>
        <w:i/>
      </w:rPr>
      <w:t>Ул.”Независимост” № 20, централа: 058/600 889; факс: 058/600 806;</w:t>
    </w:r>
  </w:p>
  <w:p w14:paraId="36DED27C" w14:textId="77777777" w:rsidR="00370D1D" w:rsidRPr="009E4EDF" w:rsidRDefault="00370D1D" w:rsidP="000A5298">
    <w:pPr>
      <w:jc w:val="center"/>
      <w:rPr>
        <w:rFonts w:ascii="Arial Narrow" w:hAnsi="Arial Narrow" w:cs="Arial"/>
        <w:b/>
        <w:i/>
      </w:rPr>
    </w:pPr>
    <w:r w:rsidRPr="009E4EDF">
      <w:rPr>
        <w:rFonts w:ascii="Arial Narrow" w:hAnsi="Arial Narrow" w:cs="Arial"/>
        <w:b/>
        <w:i/>
      </w:rPr>
      <w:t xml:space="preserve"> e-mail: </w:t>
    </w:r>
    <w:hyperlink r:id="rId3" w:history="1">
      <w:r w:rsidRPr="009E4EDF">
        <w:rPr>
          <w:rStyle w:val="a7"/>
          <w:rFonts w:ascii="Arial Narrow" w:hAnsi="Arial Narrow" w:cs="Arial"/>
          <w:b/>
          <w:i/>
        </w:rPr>
        <w:t>obshtina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@</w:t>
      </w:r>
      <w:r w:rsidRPr="009E4EDF">
        <w:rPr>
          <w:rStyle w:val="a7"/>
          <w:rFonts w:ascii="Arial Narrow" w:hAnsi="Arial Narrow" w:cs="Arial"/>
          <w:b/>
          <w:i/>
        </w:rPr>
        <w:t>dobrichka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.</w:t>
      </w:r>
      <w:r w:rsidRPr="009E4EDF">
        <w:rPr>
          <w:rStyle w:val="a7"/>
          <w:rFonts w:ascii="Arial Narrow" w:hAnsi="Arial Narrow" w:cs="Arial"/>
          <w:b/>
          <w:i/>
        </w:rPr>
        <w:t>bg</w:t>
      </w:r>
    </w:hyperlink>
    <w:r w:rsidRPr="009E4EDF">
      <w:rPr>
        <w:rFonts w:ascii="Arial Narrow" w:hAnsi="Arial Narrow" w:cs="Arial"/>
        <w:b/>
        <w:i/>
      </w:rPr>
      <w:t xml:space="preserve">; web site: </w:t>
    </w:r>
    <w:hyperlink r:id="rId4" w:history="1">
      <w:r w:rsidRPr="009E4EDF">
        <w:rPr>
          <w:rStyle w:val="a7"/>
          <w:rFonts w:ascii="Arial Narrow" w:hAnsi="Arial Narrow" w:cs="Arial"/>
          <w:b/>
          <w:i/>
        </w:rPr>
        <w:t>www.dobrichka.bg</w:t>
      </w:r>
    </w:hyperlink>
  </w:p>
  <w:p w14:paraId="1D3DA6D5" w14:textId="4C6BD27B" w:rsidR="00370D1D" w:rsidRDefault="00370D1D" w:rsidP="003E30CB">
    <w:pPr>
      <w:pStyle w:val="a3"/>
      <w:tabs>
        <w:tab w:val="clear" w:pos="4536"/>
        <w:tab w:val="clear" w:pos="9072"/>
      </w:tabs>
    </w:pPr>
    <w:r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Приложение </w:t>
    </w:r>
    <w:r>
      <w:rPr>
        <w:rFonts w:cs="Times New Roman"/>
      </w:rPr>
      <w:t>№</w:t>
    </w:r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25"/>
    <w:multiLevelType w:val="hybridMultilevel"/>
    <w:tmpl w:val="1EC6142A"/>
    <w:lvl w:ilvl="0" w:tplc="A466543C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7045C29"/>
    <w:multiLevelType w:val="hybridMultilevel"/>
    <w:tmpl w:val="AAC271EA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D3C5F13"/>
    <w:multiLevelType w:val="hybridMultilevel"/>
    <w:tmpl w:val="6A942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40DCB"/>
    <w:multiLevelType w:val="hybridMultilevel"/>
    <w:tmpl w:val="58A2C224"/>
    <w:lvl w:ilvl="0" w:tplc="04020017">
      <w:start w:val="1"/>
      <w:numFmt w:val="lowerLetter"/>
      <w:lvlText w:val="%1)"/>
      <w:lvlJc w:val="left"/>
      <w:pPr>
        <w:ind w:left="1070" w:hanging="360"/>
      </w:p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2061429"/>
    <w:multiLevelType w:val="hybridMultilevel"/>
    <w:tmpl w:val="2938A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7C4BCA"/>
    <w:multiLevelType w:val="hybridMultilevel"/>
    <w:tmpl w:val="AC42D82C"/>
    <w:lvl w:ilvl="0" w:tplc="0DA60EB2">
      <w:start w:val="1"/>
      <w:numFmt w:val="bullet"/>
      <w:lvlText w:val="-"/>
      <w:lvlJc w:val="left"/>
      <w:pPr>
        <w:ind w:left="213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>
    <w:nsid w:val="1F886E5A"/>
    <w:multiLevelType w:val="hybridMultilevel"/>
    <w:tmpl w:val="9FE6DEC6"/>
    <w:lvl w:ilvl="0" w:tplc="04020017">
      <w:start w:val="1"/>
      <w:numFmt w:val="lowerLetter"/>
      <w:lvlText w:val="%1)"/>
      <w:lvlJc w:val="left"/>
      <w:pPr>
        <w:ind w:left="2160" w:hanging="360"/>
      </w:p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06616E4"/>
    <w:multiLevelType w:val="hybridMultilevel"/>
    <w:tmpl w:val="D66EBF32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E0F52"/>
    <w:multiLevelType w:val="multilevel"/>
    <w:tmpl w:val="D1B6AFF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C165D3B"/>
    <w:multiLevelType w:val="multilevel"/>
    <w:tmpl w:val="B3703F9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0">
    <w:nsid w:val="3C4B56B6"/>
    <w:multiLevelType w:val="hybridMultilevel"/>
    <w:tmpl w:val="CCC6726A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9F46CA"/>
    <w:multiLevelType w:val="multilevel"/>
    <w:tmpl w:val="6AD4C03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48022D82"/>
    <w:multiLevelType w:val="hybridMultilevel"/>
    <w:tmpl w:val="3C004B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F53652"/>
    <w:multiLevelType w:val="hybridMultilevel"/>
    <w:tmpl w:val="7256B88A"/>
    <w:lvl w:ilvl="0" w:tplc="0DA60E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2660E1"/>
    <w:multiLevelType w:val="hybridMultilevel"/>
    <w:tmpl w:val="DEF60CA6"/>
    <w:lvl w:ilvl="0" w:tplc="0402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5F657D18"/>
    <w:multiLevelType w:val="hybridMultilevel"/>
    <w:tmpl w:val="CD76B6C6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54361C"/>
    <w:multiLevelType w:val="hybridMultilevel"/>
    <w:tmpl w:val="28AA6DB8"/>
    <w:lvl w:ilvl="0" w:tplc="0402000F">
      <w:start w:val="1"/>
      <w:numFmt w:val="decimal"/>
      <w:lvlText w:val="%1."/>
      <w:lvlJc w:val="left"/>
      <w:pPr>
        <w:ind w:left="1211" w:hanging="360"/>
      </w:p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1C05AFA"/>
    <w:multiLevelType w:val="multilevel"/>
    <w:tmpl w:val="064CF4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7A40F87"/>
    <w:multiLevelType w:val="multilevel"/>
    <w:tmpl w:val="E242B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9">
    <w:nsid w:val="7E165478"/>
    <w:multiLevelType w:val="hybridMultilevel"/>
    <w:tmpl w:val="F886CDCE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AD16A728">
      <w:start w:val="1"/>
      <w:numFmt w:val="decimal"/>
      <w:lvlText w:val="%2"/>
      <w:lvlJc w:val="left"/>
      <w:pPr>
        <w:ind w:left="1785" w:hanging="705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17"/>
  </w:num>
  <w:num w:numId="5">
    <w:abstractNumId w:val="8"/>
  </w:num>
  <w:num w:numId="6">
    <w:abstractNumId w:val="3"/>
  </w:num>
  <w:num w:numId="7">
    <w:abstractNumId w:val="15"/>
  </w:num>
  <w:num w:numId="8">
    <w:abstractNumId w:val="6"/>
  </w:num>
  <w:num w:numId="9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9"/>
  </w:num>
  <w:num w:numId="13">
    <w:abstractNumId w:val="16"/>
  </w:num>
  <w:num w:numId="14">
    <w:abstractNumId w:val="14"/>
  </w:num>
  <w:num w:numId="15">
    <w:abstractNumId w:val="7"/>
  </w:num>
  <w:num w:numId="16">
    <w:abstractNumId w:val="4"/>
  </w:num>
  <w:num w:numId="17">
    <w:abstractNumId w:val="9"/>
  </w:num>
  <w:num w:numId="18">
    <w:abstractNumId w:val="1"/>
  </w:num>
  <w:num w:numId="19">
    <w:abstractNumId w:val="12"/>
  </w:num>
  <w:num w:numId="20">
    <w:abstractNumId w:val="2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0546B"/>
    <w:rsid w:val="00014A89"/>
    <w:rsid w:val="000168BF"/>
    <w:rsid w:val="00024305"/>
    <w:rsid w:val="00026637"/>
    <w:rsid w:val="00027FE4"/>
    <w:rsid w:val="00033C8E"/>
    <w:rsid w:val="000379D9"/>
    <w:rsid w:val="00037E61"/>
    <w:rsid w:val="00040DCF"/>
    <w:rsid w:val="00040EBF"/>
    <w:rsid w:val="00041149"/>
    <w:rsid w:val="0004331B"/>
    <w:rsid w:val="00051249"/>
    <w:rsid w:val="00051F5C"/>
    <w:rsid w:val="000536D7"/>
    <w:rsid w:val="00053BFD"/>
    <w:rsid w:val="00055393"/>
    <w:rsid w:val="00057629"/>
    <w:rsid w:val="000604A2"/>
    <w:rsid w:val="00062A7A"/>
    <w:rsid w:val="0006546E"/>
    <w:rsid w:val="00066443"/>
    <w:rsid w:val="00076611"/>
    <w:rsid w:val="0008494E"/>
    <w:rsid w:val="000861A8"/>
    <w:rsid w:val="00086CC4"/>
    <w:rsid w:val="000917C3"/>
    <w:rsid w:val="00092BF3"/>
    <w:rsid w:val="00096837"/>
    <w:rsid w:val="00096BA7"/>
    <w:rsid w:val="000A07C6"/>
    <w:rsid w:val="000A1D5A"/>
    <w:rsid w:val="000A3C38"/>
    <w:rsid w:val="000A5298"/>
    <w:rsid w:val="000B11E0"/>
    <w:rsid w:val="000B3484"/>
    <w:rsid w:val="000B49D8"/>
    <w:rsid w:val="000B4E42"/>
    <w:rsid w:val="000B6334"/>
    <w:rsid w:val="000B72F8"/>
    <w:rsid w:val="000B7985"/>
    <w:rsid w:val="000C473E"/>
    <w:rsid w:val="000C5481"/>
    <w:rsid w:val="000D1F2F"/>
    <w:rsid w:val="000D393E"/>
    <w:rsid w:val="000D7B6F"/>
    <w:rsid w:val="000E0529"/>
    <w:rsid w:val="000E19B8"/>
    <w:rsid w:val="000E2D29"/>
    <w:rsid w:val="000F0664"/>
    <w:rsid w:val="000F0E88"/>
    <w:rsid w:val="000F302C"/>
    <w:rsid w:val="000F77E0"/>
    <w:rsid w:val="0010030B"/>
    <w:rsid w:val="00105BF0"/>
    <w:rsid w:val="001107B2"/>
    <w:rsid w:val="00112050"/>
    <w:rsid w:val="00112F43"/>
    <w:rsid w:val="001154E1"/>
    <w:rsid w:val="00116BD8"/>
    <w:rsid w:val="001200E1"/>
    <w:rsid w:val="00122067"/>
    <w:rsid w:val="001267BF"/>
    <w:rsid w:val="00131076"/>
    <w:rsid w:val="0013128B"/>
    <w:rsid w:val="00131582"/>
    <w:rsid w:val="00136E32"/>
    <w:rsid w:val="00137A3F"/>
    <w:rsid w:val="00140EEF"/>
    <w:rsid w:val="00142DE1"/>
    <w:rsid w:val="001432F8"/>
    <w:rsid w:val="001439B7"/>
    <w:rsid w:val="0014702E"/>
    <w:rsid w:val="00151F3C"/>
    <w:rsid w:val="001523C5"/>
    <w:rsid w:val="001532B7"/>
    <w:rsid w:val="00153BE2"/>
    <w:rsid w:val="00154063"/>
    <w:rsid w:val="00155BDD"/>
    <w:rsid w:val="001603A3"/>
    <w:rsid w:val="001675D3"/>
    <w:rsid w:val="00172999"/>
    <w:rsid w:val="00176DEA"/>
    <w:rsid w:val="001815E6"/>
    <w:rsid w:val="001917D5"/>
    <w:rsid w:val="0019278B"/>
    <w:rsid w:val="0019633D"/>
    <w:rsid w:val="00196D9B"/>
    <w:rsid w:val="00197AC1"/>
    <w:rsid w:val="001A152B"/>
    <w:rsid w:val="001A16BF"/>
    <w:rsid w:val="001A39A7"/>
    <w:rsid w:val="001B157F"/>
    <w:rsid w:val="001B2E9B"/>
    <w:rsid w:val="001B3A2F"/>
    <w:rsid w:val="001B4318"/>
    <w:rsid w:val="001B4788"/>
    <w:rsid w:val="001D5792"/>
    <w:rsid w:val="001D71FB"/>
    <w:rsid w:val="001D752D"/>
    <w:rsid w:val="001D7907"/>
    <w:rsid w:val="001E664B"/>
    <w:rsid w:val="001E77B1"/>
    <w:rsid w:val="001F1B18"/>
    <w:rsid w:val="001F1BCB"/>
    <w:rsid w:val="001F394D"/>
    <w:rsid w:val="001F4943"/>
    <w:rsid w:val="001F5D39"/>
    <w:rsid w:val="001F7998"/>
    <w:rsid w:val="00203B73"/>
    <w:rsid w:val="00213470"/>
    <w:rsid w:val="00215B22"/>
    <w:rsid w:val="0021740E"/>
    <w:rsid w:val="002201CD"/>
    <w:rsid w:val="00221DEB"/>
    <w:rsid w:val="002226CF"/>
    <w:rsid w:val="00223C4F"/>
    <w:rsid w:val="0024145C"/>
    <w:rsid w:val="002427A3"/>
    <w:rsid w:val="00242AE2"/>
    <w:rsid w:val="002452ED"/>
    <w:rsid w:val="002453F9"/>
    <w:rsid w:val="0025257B"/>
    <w:rsid w:val="00252634"/>
    <w:rsid w:val="0025396D"/>
    <w:rsid w:val="00265DD9"/>
    <w:rsid w:val="002738C2"/>
    <w:rsid w:val="0027391B"/>
    <w:rsid w:val="00276060"/>
    <w:rsid w:val="0027749D"/>
    <w:rsid w:val="002776A3"/>
    <w:rsid w:val="00280587"/>
    <w:rsid w:val="00284670"/>
    <w:rsid w:val="00287F58"/>
    <w:rsid w:val="00291A92"/>
    <w:rsid w:val="00292A53"/>
    <w:rsid w:val="00297343"/>
    <w:rsid w:val="002A086C"/>
    <w:rsid w:val="002A54A2"/>
    <w:rsid w:val="002B003F"/>
    <w:rsid w:val="002B0E0F"/>
    <w:rsid w:val="002B275D"/>
    <w:rsid w:val="002B2A17"/>
    <w:rsid w:val="002B32EF"/>
    <w:rsid w:val="002C2A9D"/>
    <w:rsid w:val="002C573D"/>
    <w:rsid w:val="002C6C04"/>
    <w:rsid w:val="002C71B0"/>
    <w:rsid w:val="002D0C2E"/>
    <w:rsid w:val="002D700B"/>
    <w:rsid w:val="002E143E"/>
    <w:rsid w:val="002E5CA0"/>
    <w:rsid w:val="002E5CD8"/>
    <w:rsid w:val="002F1C24"/>
    <w:rsid w:val="002F4072"/>
    <w:rsid w:val="002F50F7"/>
    <w:rsid w:val="00307205"/>
    <w:rsid w:val="00307B87"/>
    <w:rsid w:val="00307EA8"/>
    <w:rsid w:val="0031275A"/>
    <w:rsid w:val="00313763"/>
    <w:rsid w:val="00314C07"/>
    <w:rsid w:val="003176FC"/>
    <w:rsid w:val="00317E9B"/>
    <w:rsid w:val="00322604"/>
    <w:rsid w:val="003268C5"/>
    <w:rsid w:val="00330FCE"/>
    <w:rsid w:val="00333154"/>
    <w:rsid w:val="00335E02"/>
    <w:rsid w:val="00340990"/>
    <w:rsid w:val="00340DF1"/>
    <w:rsid w:val="00353FA2"/>
    <w:rsid w:val="003556F2"/>
    <w:rsid w:val="0036192D"/>
    <w:rsid w:val="003625EB"/>
    <w:rsid w:val="003632E7"/>
    <w:rsid w:val="00363323"/>
    <w:rsid w:val="00370D1D"/>
    <w:rsid w:val="00371025"/>
    <w:rsid w:val="00371078"/>
    <w:rsid w:val="003722E5"/>
    <w:rsid w:val="0037499D"/>
    <w:rsid w:val="00374BBD"/>
    <w:rsid w:val="00376B69"/>
    <w:rsid w:val="0037761A"/>
    <w:rsid w:val="00377DB1"/>
    <w:rsid w:val="003826E9"/>
    <w:rsid w:val="003833EC"/>
    <w:rsid w:val="003844E6"/>
    <w:rsid w:val="00395BDA"/>
    <w:rsid w:val="003A04B9"/>
    <w:rsid w:val="003A540C"/>
    <w:rsid w:val="003A729F"/>
    <w:rsid w:val="003B04AA"/>
    <w:rsid w:val="003B4A84"/>
    <w:rsid w:val="003C2548"/>
    <w:rsid w:val="003D17C4"/>
    <w:rsid w:val="003D1F36"/>
    <w:rsid w:val="003D5B1D"/>
    <w:rsid w:val="003D6511"/>
    <w:rsid w:val="003D7CBB"/>
    <w:rsid w:val="003E30CB"/>
    <w:rsid w:val="003E3BB5"/>
    <w:rsid w:val="003E59DB"/>
    <w:rsid w:val="003F42F5"/>
    <w:rsid w:val="00400018"/>
    <w:rsid w:val="0040126B"/>
    <w:rsid w:val="004029CC"/>
    <w:rsid w:val="004039FF"/>
    <w:rsid w:val="00404F54"/>
    <w:rsid w:val="00407DFF"/>
    <w:rsid w:val="004115CE"/>
    <w:rsid w:val="0041242A"/>
    <w:rsid w:val="00412EB1"/>
    <w:rsid w:val="00413C73"/>
    <w:rsid w:val="00417672"/>
    <w:rsid w:val="00423E49"/>
    <w:rsid w:val="00430148"/>
    <w:rsid w:val="00432C5E"/>
    <w:rsid w:val="004336E9"/>
    <w:rsid w:val="00441610"/>
    <w:rsid w:val="00442E26"/>
    <w:rsid w:val="00446087"/>
    <w:rsid w:val="0044637E"/>
    <w:rsid w:val="00450E6F"/>
    <w:rsid w:val="00455298"/>
    <w:rsid w:val="00471EE2"/>
    <w:rsid w:val="00472740"/>
    <w:rsid w:val="00476BAF"/>
    <w:rsid w:val="00477C33"/>
    <w:rsid w:val="004804B5"/>
    <w:rsid w:val="00485FE5"/>
    <w:rsid w:val="0049087D"/>
    <w:rsid w:val="00490C17"/>
    <w:rsid w:val="00496E3B"/>
    <w:rsid w:val="004A063A"/>
    <w:rsid w:val="004A289C"/>
    <w:rsid w:val="004A49EF"/>
    <w:rsid w:val="004A58B8"/>
    <w:rsid w:val="004A6464"/>
    <w:rsid w:val="004B481D"/>
    <w:rsid w:val="004C0F6C"/>
    <w:rsid w:val="004C5DEE"/>
    <w:rsid w:val="004D31FC"/>
    <w:rsid w:val="004E092E"/>
    <w:rsid w:val="004E3883"/>
    <w:rsid w:val="004E461F"/>
    <w:rsid w:val="004E63DE"/>
    <w:rsid w:val="004F074C"/>
    <w:rsid w:val="004F09EA"/>
    <w:rsid w:val="004F0D69"/>
    <w:rsid w:val="004F16D5"/>
    <w:rsid w:val="004F4884"/>
    <w:rsid w:val="004F5DA8"/>
    <w:rsid w:val="004F6271"/>
    <w:rsid w:val="0050076A"/>
    <w:rsid w:val="005046EB"/>
    <w:rsid w:val="00507489"/>
    <w:rsid w:val="005156A1"/>
    <w:rsid w:val="00517904"/>
    <w:rsid w:val="00520580"/>
    <w:rsid w:val="005215C5"/>
    <w:rsid w:val="005216D0"/>
    <w:rsid w:val="0052515C"/>
    <w:rsid w:val="0052661A"/>
    <w:rsid w:val="005371D4"/>
    <w:rsid w:val="00537AED"/>
    <w:rsid w:val="0054105B"/>
    <w:rsid w:val="00541220"/>
    <w:rsid w:val="00541E82"/>
    <w:rsid w:val="005425B0"/>
    <w:rsid w:val="00545AB5"/>
    <w:rsid w:val="005515E1"/>
    <w:rsid w:val="00555653"/>
    <w:rsid w:val="00563D5B"/>
    <w:rsid w:val="00565679"/>
    <w:rsid w:val="005670B5"/>
    <w:rsid w:val="00567B58"/>
    <w:rsid w:val="005734A4"/>
    <w:rsid w:val="00573807"/>
    <w:rsid w:val="0057689C"/>
    <w:rsid w:val="005768D0"/>
    <w:rsid w:val="005774ED"/>
    <w:rsid w:val="00577DA5"/>
    <w:rsid w:val="005804AF"/>
    <w:rsid w:val="00586D2C"/>
    <w:rsid w:val="00590182"/>
    <w:rsid w:val="0059564E"/>
    <w:rsid w:val="005A49FA"/>
    <w:rsid w:val="005A7BC6"/>
    <w:rsid w:val="005B01B8"/>
    <w:rsid w:val="005B025B"/>
    <w:rsid w:val="005B34F1"/>
    <w:rsid w:val="005B43D9"/>
    <w:rsid w:val="005B4C82"/>
    <w:rsid w:val="005B54A1"/>
    <w:rsid w:val="005B556A"/>
    <w:rsid w:val="005C15B6"/>
    <w:rsid w:val="005C16EA"/>
    <w:rsid w:val="005C2D94"/>
    <w:rsid w:val="005C3F49"/>
    <w:rsid w:val="005C5989"/>
    <w:rsid w:val="005D0EB2"/>
    <w:rsid w:val="005D1EEE"/>
    <w:rsid w:val="005D398C"/>
    <w:rsid w:val="005D6A8F"/>
    <w:rsid w:val="005D71FA"/>
    <w:rsid w:val="005E37DB"/>
    <w:rsid w:val="005E4E73"/>
    <w:rsid w:val="005E78A6"/>
    <w:rsid w:val="005F070B"/>
    <w:rsid w:val="00603087"/>
    <w:rsid w:val="00606DB2"/>
    <w:rsid w:val="00610416"/>
    <w:rsid w:val="006107B5"/>
    <w:rsid w:val="00611A8D"/>
    <w:rsid w:val="00611AA7"/>
    <w:rsid w:val="006126C4"/>
    <w:rsid w:val="00622F1A"/>
    <w:rsid w:val="00624C60"/>
    <w:rsid w:val="00630DAF"/>
    <w:rsid w:val="0063333B"/>
    <w:rsid w:val="00633F30"/>
    <w:rsid w:val="00640BC3"/>
    <w:rsid w:val="00641466"/>
    <w:rsid w:val="006436AA"/>
    <w:rsid w:val="00646CFF"/>
    <w:rsid w:val="006478DA"/>
    <w:rsid w:val="00650C3D"/>
    <w:rsid w:val="006511DD"/>
    <w:rsid w:val="00653E42"/>
    <w:rsid w:val="00655631"/>
    <w:rsid w:val="0065569E"/>
    <w:rsid w:val="00662842"/>
    <w:rsid w:val="00662E28"/>
    <w:rsid w:val="00664D60"/>
    <w:rsid w:val="00666ED5"/>
    <w:rsid w:val="006718B5"/>
    <w:rsid w:val="00676F2B"/>
    <w:rsid w:val="00680DB4"/>
    <w:rsid w:val="0068406E"/>
    <w:rsid w:val="006846D4"/>
    <w:rsid w:val="0068546C"/>
    <w:rsid w:val="00690F56"/>
    <w:rsid w:val="006921F3"/>
    <w:rsid w:val="00692D6B"/>
    <w:rsid w:val="0069734F"/>
    <w:rsid w:val="006A1723"/>
    <w:rsid w:val="006A1FC9"/>
    <w:rsid w:val="006A368B"/>
    <w:rsid w:val="006A4B63"/>
    <w:rsid w:val="006A77BF"/>
    <w:rsid w:val="006B26A5"/>
    <w:rsid w:val="006B3305"/>
    <w:rsid w:val="006B56E9"/>
    <w:rsid w:val="006C109B"/>
    <w:rsid w:val="006C17CC"/>
    <w:rsid w:val="006C1EFC"/>
    <w:rsid w:val="006C4092"/>
    <w:rsid w:val="006C5C28"/>
    <w:rsid w:val="006C7EA8"/>
    <w:rsid w:val="006D583E"/>
    <w:rsid w:val="006D78E1"/>
    <w:rsid w:val="006D7ACA"/>
    <w:rsid w:val="006E2987"/>
    <w:rsid w:val="006E5580"/>
    <w:rsid w:val="006F27D2"/>
    <w:rsid w:val="006F2FC9"/>
    <w:rsid w:val="006F4FC4"/>
    <w:rsid w:val="006F72E5"/>
    <w:rsid w:val="00703E93"/>
    <w:rsid w:val="00705CF2"/>
    <w:rsid w:val="00705F05"/>
    <w:rsid w:val="0070718F"/>
    <w:rsid w:val="007117A8"/>
    <w:rsid w:val="00711F6C"/>
    <w:rsid w:val="0072697B"/>
    <w:rsid w:val="00726CDB"/>
    <w:rsid w:val="007364FD"/>
    <w:rsid w:val="00740E9E"/>
    <w:rsid w:val="0074793E"/>
    <w:rsid w:val="00752503"/>
    <w:rsid w:val="00756AFB"/>
    <w:rsid w:val="00756C30"/>
    <w:rsid w:val="00761A05"/>
    <w:rsid w:val="00765E72"/>
    <w:rsid w:val="007805AA"/>
    <w:rsid w:val="00781B78"/>
    <w:rsid w:val="00782289"/>
    <w:rsid w:val="007827E4"/>
    <w:rsid w:val="00782C97"/>
    <w:rsid w:val="00783F46"/>
    <w:rsid w:val="00785F0B"/>
    <w:rsid w:val="00793633"/>
    <w:rsid w:val="007A5EBC"/>
    <w:rsid w:val="007A6A21"/>
    <w:rsid w:val="007B3F35"/>
    <w:rsid w:val="007B52B4"/>
    <w:rsid w:val="007C0E1A"/>
    <w:rsid w:val="007C1C23"/>
    <w:rsid w:val="007C4A87"/>
    <w:rsid w:val="007D0037"/>
    <w:rsid w:val="007D1BA3"/>
    <w:rsid w:val="007D2755"/>
    <w:rsid w:val="007D3D45"/>
    <w:rsid w:val="007D51D1"/>
    <w:rsid w:val="007D66DD"/>
    <w:rsid w:val="007E15D6"/>
    <w:rsid w:val="007E59AA"/>
    <w:rsid w:val="007E7C5D"/>
    <w:rsid w:val="007F04A1"/>
    <w:rsid w:val="007F1088"/>
    <w:rsid w:val="007F26BB"/>
    <w:rsid w:val="007F3A63"/>
    <w:rsid w:val="007F3A85"/>
    <w:rsid w:val="007F5AD9"/>
    <w:rsid w:val="007F7A51"/>
    <w:rsid w:val="008046C9"/>
    <w:rsid w:val="00804CEC"/>
    <w:rsid w:val="008062A2"/>
    <w:rsid w:val="008067A9"/>
    <w:rsid w:val="0081462F"/>
    <w:rsid w:val="00822B5F"/>
    <w:rsid w:val="00825E0E"/>
    <w:rsid w:val="00825FDA"/>
    <w:rsid w:val="008265B5"/>
    <w:rsid w:val="008309AD"/>
    <w:rsid w:val="00830D9B"/>
    <w:rsid w:val="00845D93"/>
    <w:rsid w:val="0084618F"/>
    <w:rsid w:val="0085544D"/>
    <w:rsid w:val="008560AB"/>
    <w:rsid w:val="008578F9"/>
    <w:rsid w:val="00860A54"/>
    <w:rsid w:val="00860E5A"/>
    <w:rsid w:val="008624D3"/>
    <w:rsid w:val="00865534"/>
    <w:rsid w:val="00867FC5"/>
    <w:rsid w:val="00870E8F"/>
    <w:rsid w:val="0087564D"/>
    <w:rsid w:val="008756FA"/>
    <w:rsid w:val="00880D46"/>
    <w:rsid w:val="008859DC"/>
    <w:rsid w:val="00887E04"/>
    <w:rsid w:val="008944F5"/>
    <w:rsid w:val="00897638"/>
    <w:rsid w:val="008A0287"/>
    <w:rsid w:val="008A0FD8"/>
    <w:rsid w:val="008A47B6"/>
    <w:rsid w:val="008A58A0"/>
    <w:rsid w:val="008A6989"/>
    <w:rsid w:val="008A7238"/>
    <w:rsid w:val="008A7E27"/>
    <w:rsid w:val="008B0703"/>
    <w:rsid w:val="008B0D4A"/>
    <w:rsid w:val="008B1299"/>
    <w:rsid w:val="008B7EEA"/>
    <w:rsid w:val="008D14C8"/>
    <w:rsid w:val="008D1F5B"/>
    <w:rsid w:val="008D6261"/>
    <w:rsid w:val="008D7B91"/>
    <w:rsid w:val="008E1F41"/>
    <w:rsid w:val="008E2241"/>
    <w:rsid w:val="008E2AF2"/>
    <w:rsid w:val="008E3E3E"/>
    <w:rsid w:val="008E650B"/>
    <w:rsid w:val="008E7233"/>
    <w:rsid w:val="008F4CAF"/>
    <w:rsid w:val="008F65A3"/>
    <w:rsid w:val="009013EB"/>
    <w:rsid w:val="00901567"/>
    <w:rsid w:val="009021DE"/>
    <w:rsid w:val="00904FFD"/>
    <w:rsid w:val="00905951"/>
    <w:rsid w:val="00911299"/>
    <w:rsid w:val="00923BBB"/>
    <w:rsid w:val="009268E8"/>
    <w:rsid w:val="00927506"/>
    <w:rsid w:val="00930CE5"/>
    <w:rsid w:val="00941CB4"/>
    <w:rsid w:val="00944E60"/>
    <w:rsid w:val="009457EA"/>
    <w:rsid w:val="0095073D"/>
    <w:rsid w:val="009507CD"/>
    <w:rsid w:val="009529C2"/>
    <w:rsid w:val="00952A81"/>
    <w:rsid w:val="0095392E"/>
    <w:rsid w:val="0095734B"/>
    <w:rsid w:val="00957930"/>
    <w:rsid w:val="009624E1"/>
    <w:rsid w:val="009651E2"/>
    <w:rsid w:val="00965ABE"/>
    <w:rsid w:val="009660A5"/>
    <w:rsid w:val="0097723E"/>
    <w:rsid w:val="00983A52"/>
    <w:rsid w:val="00995A03"/>
    <w:rsid w:val="00996FCF"/>
    <w:rsid w:val="009A76FD"/>
    <w:rsid w:val="009B3326"/>
    <w:rsid w:val="009B4448"/>
    <w:rsid w:val="009B4AEE"/>
    <w:rsid w:val="009B54D4"/>
    <w:rsid w:val="009B553C"/>
    <w:rsid w:val="009C0108"/>
    <w:rsid w:val="009C26CD"/>
    <w:rsid w:val="009D4044"/>
    <w:rsid w:val="009D4EDE"/>
    <w:rsid w:val="009E3613"/>
    <w:rsid w:val="009F4AB6"/>
    <w:rsid w:val="009F504D"/>
    <w:rsid w:val="009F6BE4"/>
    <w:rsid w:val="009F6E92"/>
    <w:rsid w:val="009F778C"/>
    <w:rsid w:val="00A018A8"/>
    <w:rsid w:val="00A05D6C"/>
    <w:rsid w:val="00A076B1"/>
    <w:rsid w:val="00A222F8"/>
    <w:rsid w:val="00A226E2"/>
    <w:rsid w:val="00A24559"/>
    <w:rsid w:val="00A258A6"/>
    <w:rsid w:val="00A26D77"/>
    <w:rsid w:val="00A32EF6"/>
    <w:rsid w:val="00A3465D"/>
    <w:rsid w:val="00A34B83"/>
    <w:rsid w:val="00A3725A"/>
    <w:rsid w:val="00A37D86"/>
    <w:rsid w:val="00A4137B"/>
    <w:rsid w:val="00A46009"/>
    <w:rsid w:val="00A52609"/>
    <w:rsid w:val="00A56596"/>
    <w:rsid w:val="00A601BA"/>
    <w:rsid w:val="00A60AB5"/>
    <w:rsid w:val="00A610A5"/>
    <w:rsid w:val="00A774E4"/>
    <w:rsid w:val="00A830C9"/>
    <w:rsid w:val="00A849C0"/>
    <w:rsid w:val="00A9283F"/>
    <w:rsid w:val="00A95A25"/>
    <w:rsid w:val="00A97DD8"/>
    <w:rsid w:val="00AA3E4F"/>
    <w:rsid w:val="00AB653C"/>
    <w:rsid w:val="00AC3D38"/>
    <w:rsid w:val="00AE054F"/>
    <w:rsid w:val="00AE4494"/>
    <w:rsid w:val="00AF1291"/>
    <w:rsid w:val="00AF3BC3"/>
    <w:rsid w:val="00AF6E6D"/>
    <w:rsid w:val="00B0204B"/>
    <w:rsid w:val="00B0269A"/>
    <w:rsid w:val="00B126C2"/>
    <w:rsid w:val="00B17063"/>
    <w:rsid w:val="00B223F4"/>
    <w:rsid w:val="00B240E1"/>
    <w:rsid w:val="00B31411"/>
    <w:rsid w:val="00B31E5B"/>
    <w:rsid w:val="00B31EED"/>
    <w:rsid w:val="00B320C7"/>
    <w:rsid w:val="00B3354F"/>
    <w:rsid w:val="00B33EA4"/>
    <w:rsid w:val="00B35630"/>
    <w:rsid w:val="00B46F21"/>
    <w:rsid w:val="00B512C7"/>
    <w:rsid w:val="00B540E7"/>
    <w:rsid w:val="00B64B43"/>
    <w:rsid w:val="00B7059D"/>
    <w:rsid w:val="00B71560"/>
    <w:rsid w:val="00B71A2D"/>
    <w:rsid w:val="00B71F91"/>
    <w:rsid w:val="00B74DDA"/>
    <w:rsid w:val="00B75D1A"/>
    <w:rsid w:val="00B775B2"/>
    <w:rsid w:val="00B85B51"/>
    <w:rsid w:val="00B879F8"/>
    <w:rsid w:val="00B9293C"/>
    <w:rsid w:val="00B92FCB"/>
    <w:rsid w:val="00B94371"/>
    <w:rsid w:val="00B954B0"/>
    <w:rsid w:val="00B955C3"/>
    <w:rsid w:val="00B96542"/>
    <w:rsid w:val="00BA4CE1"/>
    <w:rsid w:val="00BA511F"/>
    <w:rsid w:val="00BA563D"/>
    <w:rsid w:val="00BA6A61"/>
    <w:rsid w:val="00BA72AF"/>
    <w:rsid w:val="00BA7CB3"/>
    <w:rsid w:val="00BB5364"/>
    <w:rsid w:val="00BC1790"/>
    <w:rsid w:val="00BC4A8C"/>
    <w:rsid w:val="00BD107D"/>
    <w:rsid w:val="00BD3407"/>
    <w:rsid w:val="00BD4C49"/>
    <w:rsid w:val="00BD7658"/>
    <w:rsid w:val="00BE078E"/>
    <w:rsid w:val="00BE3AE3"/>
    <w:rsid w:val="00BF08F5"/>
    <w:rsid w:val="00BF29D4"/>
    <w:rsid w:val="00BF29DC"/>
    <w:rsid w:val="00BF65BF"/>
    <w:rsid w:val="00BF6DFF"/>
    <w:rsid w:val="00BF7150"/>
    <w:rsid w:val="00C0027A"/>
    <w:rsid w:val="00C0110C"/>
    <w:rsid w:val="00C05053"/>
    <w:rsid w:val="00C12B4E"/>
    <w:rsid w:val="00C13B35"/>
    <w:rsid w:val="00C168E7"/>
    <w:rsid w:val="00C22F18"/>
    <w:rsid w:val="00C22F96"/>
    <w:rsid w:val="00C41A72"/>
    <w:rsid w:val="00C41EB1"/>
    <w:rsid w:val="00C423DF"/>
    <w:rsid w:val="00C4787B"/>
    <w:rsid w:val="00C511C9"/>
    <w:rsid w:val="00C535F6"/>
    <w:rsid w:val="00C57187"/>
    <w:rsid w:val="00C61238"/>
    <w:rsid w:val="00C61F97"/>
    <w:rsid w:val="00C66F16"/>
    <w:rsid w:val="00C705BC"/>
    <w:rsid w:val="00C746DC"/>
    <w:rsid w:val="00C7635A"/>
    <w:rsid w:val="00C76B2B"/>
    <w:rsid w:val="00C80197"/>
    <w:rsid w:val="00C80528"/>
    <w:rsid w:val="00C81C22"/>
    <w:rsid w:val="00C8311C"/>
    <w:rsid w:val="00C861CF"/>
    <w:rsid w:val="00C912ED"/>
    <w:rsid w:val="00C95676"/>
    <w:rsid w:val="00C975AF"/>
    <w:rsid w:val="00CA0B94"/>
    <w:rsid w:val="00CA17C9"/>
    <w:rsid w:val="00CA4146"/>
    <w:rsid w:val="00CB2CA4"/>
    <w:rsid w:val="00CB479C"/>
    <w:rsid w:val="00CB5C3E"/>
    <w:rsid w:val="00CB6557"/>
    <w:rsid w:val="00CC0190"/>
    <w:rsid w:val="00CC0445"/>
    <w:rsid w:val="00CC7493"/>
    <w:rsid w:val="00CC79ED"/>
    <w:rsid w:val="00CD3B93"/>
    <w:rsid w:val="00CE3A60"/>
    <w:rsid w:val="00CE5CDD"/>
    <w:rsid w:val="00CE6499"/>
    <w:rsid w:val="00CE7A95"/>
    <w:rsid w:val="00CF6B4D"/>
    <w:rsid w:val="00CF7CAA"/>
    <w:rsid w:val="00D0060F"/>
    <w:rsid w:val="00D04A6D"/>
    <w:rsid w:val="00D05A39"/>
    <w:rsid w:val="00D07963"/>
    <w:rsid w:val="00D1049B"/>
    <w:rsid w:val="00D10EDB"/>
    <w:rsid w:val="00D154D3"/>
    <w:rsid w:val="00D15F92"/>
    <w:rsid w:val="00D16D90"/>
    <w:rsid w:val="00D17FB3"/>
    <w:rsid w:val="00D237EC"/>
    <w:rsid w:val="00D24D79"/>
    <w:rsid w:val="00D332C8"/>
    <w:rsid w:val="00D34F82"/>
    <w:rsid w:val="00D37B2A"/>
    <w:rsid w:val="00D37BDD"/>
    <w:rsid w:val="00D404C9"/>
    <w:rsid w:val="00D40B79"/>
    <w:rsid w:val="00D40D95"/>
    <w:rsid w:val="00D414F1"/>
    <w:rsid w:val="00D43ECB"/>
    <w:rsid w:val="00D44E44"/>
    <w:rsid w:val="00D54C9A"/>
    <w:rsid w:val="00D5716A"/>
    <w:rsid w:val="00D61841"/>
    <w:rsid w:val="00D61DE6"/>
    <w:rsid w:val="00D61DF0"/>
    <w:rsid w:val="00D62B52"/>
    <w:rsid w:val="00D6357F"/>
    <w:rsid w:val="00D64766"/>
    <w:rsid w:val="00D647E1"/>
    <w:rsid w:val="00D73422"/>
    <w:rsid w:val="00D802DD"/>
    <w:rsid w:val="00D80E4E"/>
    <w:rsid w:val="00D82E82"/>
    <w:rsid w:val="00D84324"/>
    <w:rsid w:val="00D85531"/>
    <w:rsid w:val="00D862E5"/>
    <w:rsid w:val="00D86D13"/>
    <w:rsid w:val="00D8767E"/>
    <w:rsid w:val="00D912A6"/>
    <w:rsid w:val="00D92A32"/>
    <w:rsid w:val="00D92AEA"/>
    <w:rsid w:val="00D94E51"/>
    <w:rsid w:val="00DA418D"/>
    <w:rsid w:val="00DA4759"/>
    <w:rsid w:val="00DB14D3"/>
    <w:rsid w:val="00DB2275"/>
    <w:rsid w:val="00DB35A5"/>
    <w:rsid w:val="00DB4433"/>
    <w:rsid w:val="00DB5531"/>
    <w:rsid w:val="00DB72C6"/>
    <w:rsid w:val="00DC152F"/>
    <w:rsid w:val="00DD0207"/>
    <w:rsid w:val="00DD0787"/>
    <w:rsid w:val="00DD19E7"/>
    <w:rsid w:val="00DD25AF"/>
    <w:rsid w:val="00DE025A"/>
    <w:rsid w:val="00DE2EB4"/>
    <w:rsid w:val="00DE72C1"/>
    <w:rsid w:val="00DF1E37"/>
    <w:rsid w:val="00DF5CB8"/>
    <w:rsid w:val="00E00481"/>
    <w:rsid w:val="00E00EC1"/>
    <w:rsid w:val="00E01CC4"/>
    <w:rsid w:val="00E02991"/>
    <w:rsid w:val="00E02AFA"/>
    <w:rsid w:val="00E057CC"/>
    <w:rsid w:val="00E05A55"/>
    <w:rsid w:val="00E07D1D"/>
    <w:rsid w:val="00E12CE8"/>
    <w:rsid w:val="00E16B45"/>
    <w:rsid w:val="00E17211"/>
    <w:rsid w:val="00E1734D"/>
    <w:rsid w:val="00E179E0"/>
    <w:rsid w:val="00E2286D"/>
    <w:rsid w:val="00E23AFF"/>
    <w:rsid w:val="00E24E4B"/>
    <w:rsid w:val="00E2587B"/>
    <w:rsid w:val="00E25958"/>
    <w:rsid w:val="00E2712B"/>
    <w:rsid w:val="00E32773"/>
    <w:rsid w:val="00E3299E"/>
    <w:rsid w:val="00E35131"/>
    <w:rsid w:val="00E404FE"/>
    <w:rsid w:val="00E40DAE"/>
    <w:rsid w:val="00E4313E"/>
    <w:rsid w:val="00E461ED"/>
    <w:rsid w:val="00E4677A"/>
    <w:rsid w:val="00E47A30"/>
    <w:rsid w:val="00E51870"/>
    <w:rsid w:val="00E519A8"/>
    <w:rsid w:val="00E52F64"/>
    <w:rsid w:val="00E559A6"/>
    <w:rsid w:val="00E569D5"/>
    <w:rsid w:val="00E57AA2"/>
    <w:rsid w:val="00E60873"/>
    <w:rsid w:val="00E628E0"/>
    <w:rsid w:val="00E63860"/>
    <w:rsid w:val="00E81085"/>
    <w:rsid w:val="00E8112F"/>
    <w:rsid w:val="00E81DDF"/>
    <w:rsid w:val="00E83804"/>
    <w:rsid w:val="00E94A5D"/>
    <w:rsid w:val="00E95061"/>
    <w:rsid w:val="00E962DF"/>
    <w:rsid w:val="00E965AB"/>
    <w:rsid w:val="00EA0D85"/>
    <w:rsid w:val="00EA33B6"/>
    <w:rsid w:val="00EA43BA"/>
    <w:rsid w:val="00EA5CFD"/>
    <w:rsid w:val="00EB2745"/>
    <w:rsid w:val="00EB4C23"/>
    <w:rsid w:val="00EB50AE"/>
    <w:rsid w:val="00EB7AAB"/>
    <w:rsid w:val="00EC42DC"/>
    <w:rsid w:val="00EC5623"/>
    <w:rsid w:val="00ED00EB"/>
    <w:rsid w:val="00ED057A"/>
    <w:rsid w:val="00ED0AAF"/>
    <w:rsid w:val="00EE5E66"/>
    <w:rsid w:val="00EF0AB6"/>
    <w:rsid w:val="00EF2347"/>
    <w:rsid w:val="00EF3192"/>
    <w:rsid w:val="00EF3241"/>
    <w:rsid w:val="00F0028E"/>
    <w:rsid w:val="00F039CB"/>
    <w:rsid w:val="00F05177"/>
    <w:rsid w:val="00F073D1"/>
    <w:rsid w:val="00F077AB"/>
    <w:rsid w:val="00F22165"/>
    <w:rsid w:val="00F24F7F"/>
    <w:rsid w:val="00F41144"/>
    <w:rsid w:val="00F45CEE"/>
    <w:rsid w:val="00F5660E"/>
    <w:rsid w:val="00F56FA6"/>
    <w:rsid w:val="00F60001"/>
    <w:rsid w:val="00F600A7"/>
    <w:rsid w:val="00F811A6"/>
    <w:rsid w:val="00F86BE7"/>
    <w:rsid w:val="00F8765C"/>
    <w:rsid w:val="00F90CD9"/>
    <w:rsid w:val="00FA5B74"/>
    <w:rsid w:val="00FA6497"/>
    <w:rsid w:val="00FA6E20"/>
    <w:rsid w:val="00FA726D"/>
    <w:rsid w:val="00FB5B69"/>
    <w:rsid w:val="00FB5DD8"/>
    <w:rsid w:val="00FC135B"/>
    <w:rsid w:val="00FC2C0A"/>
    <w:rsid w:val="00FC638B"/>
    <w:rsid w:val="00FC7556"/>
    <w:rsid w:val="00FC7E1D"/>
    <w:rsid w:val="00FD008E"/>
    <w:rsid w:val="00FD1141"/>
    <w:rsid w:val="00FD2045"/>
    <w:rsid w:val="00FE0738"/>
    <w:rsid w:val="00FE11AB"/>
    <w:rsid w:val="00FE306A"/>
    <w:rsid w:val="00FE6336"/>
    <w:rsid w:val="00F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E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basedOn w:val="a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b">
    <w:name w:val="Table Grid"/>
    <w:basedOn w:val="a1"/>
    <w:uiPriority w:val="39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e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">
    <w:name w:val="Body Text"/>
    <w:basedOn w:val="a"/>
    <w:link w:val="af0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0">
    <w:name w:val="Основен текст Знак"/>
    <w:basedOn w:val="a0"/>
    <w:link w:val="af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1">
    <w:name w:val="annotation text"/>
    <w:basedOn w:val="a"/>
    <w:link w:val="af2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2">
    <w:name w:val="Текст на коментар Знак"/>
    <w:basedOn w:val="a0"/>
    <w:link w:val="af1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3">
    <w:name w:val="Title"/>
    <w:basedOn w:val="a"/>
    <w:link w:val="af4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4">
    <w:name w:val="Заглавие Знак"/>
    <w:basedOn w:val="a0"/>
    <w:link w:val="af3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5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basedOn w:val="a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b">
    <w:name w:val="Table Grid"/>
    <w:basedOn w:val="a1"/>
    <w:uiPriority w:val="39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e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">
    <w:name w:val="Body Text"/>
    <w:basedOn w:val="a"/>
    <w:link w:val="af0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0">
    <w:name w:val="Основен текст Знак"/>
    <w:basedOn w:val="a0"/>
    <w:link w:val="af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1">
    <w:name w:val="annotation text"/>
    <w:basedOn w:val="a"/>
    <w:link w:val="af2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2">
    <w:name w:val="Текст на коментар Знак"/>
    <w:basedOn w:val="a0"/>
    <w:link w:val="af1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3">
    <w:name w:val="Title"/>
    <w:basedOn w:val="a"/>
    <w:link w:val="af4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4">
    <w:name w:val="Заглавие Знак"/>
    <w:basedOn w:val="a0"/>
    <w:link w:val="af3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5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377C3-1096-4C1C-8B27-CC20711EC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 Василева</dc:creator>
  <cp:lastModifiedBy>Снежана Добрева</cp:lastModifiedBy>
  <cp:revision>90</cp:revision>
  <cp:lastPrinted>2022-08-03T06:37:00Z</cp:lastPrinted>
  <dcterms:created xsi:type="dcterms:W3CDTF">2022-04-21T06:54:00Z</dcterms:created>
  <dcterms:modified xsi:type="dcterms:W3CDTF">2022-08-04T11:37:00Z</dcterms:modified>
</cp:coreProperties>
</file>