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AE5BE7" w14:textId="42590EFC" w:rsidR="006D7442" w:rsidRPr="005D0A32" w:rsidRDefault="0003595B" w:rsidP="005D0A32">
      <w:pPr>
        <w:jc w:val="both"/>
        <w:rPr>
          <w:b/>
        </w:rPr>
      </w:pPr>
      <w:r w:rsidRPr="005D0A32">
        <w:rPr>
          <w:b/>
        </w:rPr>
        <w:t>ТЕХНИЧЕСКО ЗАДАНИЕ ЗА ПРОЕКТИРАНЕ ВЪВ ФАЗА ТЕХНИЧЕСКИ ИНВЕСТИЦИОНЕН ПРОЕКТ НА СГРАДИТЕ НА  СУ,,ХРИСТО СМИРНЕНСКИ” И ФИЗКУЛТУРЕН САЛОН С. ОБРОЧИЩЕ, ОБЩИНА БАЛЧИК</w:t>
      </w:r>
    </w:p>
    <w:p w14:paraId="2B086E55" w14:textId="77777777" w:rsidR="00863DD1" w:rsidRPr="005D0A32" w:rsidRDefault="00863DD1" w:rsidP="005D0A32">
      <w:pPr>
        <w:jc w:val="both"/>
        <w:rPr>
          <w:b/>
        </w:rPr>
      </w:pPr>
    </w:p>
    <w:p w14:paraId="7D7D7C4E" w14:textId="77777777" w:rsidR="00863DD1" w:rsidRPr="005D0A32" w:rsidRDefault="00863DD1" w:rsidP="005D0A32">
      <w:pPr>
        <w:jc w:val="both"/>
        <w:rPr>
          <w:b/>
        </w:rPr>
      </w:pPr>
      <w:r w:rsidRPr="005D0A32">
        <w:rPr>
          <w:b/>
        </w:rPr>
        <w:t>Съществуващо положение.</w:t>
      </w:r>
    </w:p>
    <w:p w14:paraId="5216BCD6" w14:textId="2A69FDA9" w:rsidR="006D7442" w:rsidRPr="005D0A32" w:rsidRDefault="0003595B" w:rsidP="005D0A32">
      <w:pPr>
        <w:jc w:val="both"/>
      </w:pPr>
      <w:r w:rsidRPr="005D0A32">
        <w:t xml:space="preserve">Сградите на </w:t>
      </w:r>
      <w:r w:rsidR="00D37A08" w:rsidRPr="005D0A32">
        <w:t xml:space="preserve">СУ ,,Христо Смирненски” </w:t>
      </w:r>
      <w:r w:rsidRPr="005D0A32">
        <w:t xml:space="preserve">и физкултурният салон </w:t>
      </w:r>
      <w:r w:rsidR="00D37A08" w:rsidRPr="005D0A32">
        <w:t>се намира</w:t>
      </w:r>
      <w:r w:rsidRPr="005D0A32">
        <w:t>т</w:t>
      </w:r>
      <w:r w:rsidR="00D37A08" w:rsidRPr="005D0A32">
        <w:t xml:space="preserve"> в село Оброчище, Община Балчик. Училището е разположено на 2 етажа с обща площ </w:t>
      </w:r>
      <w:r w:rsidRPr="005D0A32">
        <w:t xml:space="preserve">2131 м2 РЗП , сградата на  физкултурния салон е с 381 м2 РЗП </w:t>
      </w:r>
    </w:p>
    <w:p w14:paraId="4D574B5D" w14:textId="77777777" w:rsidR="00B56BA9" w:rsidRPr="005D0A32" w:rsidRDefault="00B56BA9" w:rsidP="005D0A32">
      <w:pPr>
        <w:jc w:val="both"/>
        <w:rPr>
          <w:b/>
        </w:rPr>
      </w:pPr>
      <w:r w:rsidRPr="005D0A32">
        <w:rPr>
          <w:b/>
        </w:rPr>
        <w:t>Основание за проектиране</w:t>
      </w:r>
    </w:p>
    <w:p w14:paraId="28F2FEA9" w14:textId="30773ED7" w:rsidR="00B56BA9" w:rsidRPr="005D0A32" w:rsidRDefault="00B56BA9" w:rsidP="005D0A32">
      <w:pPr>
        <w:jc w:val="both"/>
      </w:pPr>
      <w:r w:rsidRPr="005D0A32">
        <w:t xml:space="preserve">В техническите проекти да бъдат включени всички енергоспестяващи мерки, предписани в обследването за енергийна ефективност, които водят до съответствие на сградата с нормативните изисквания за енергийна ефективност </w:t>
      </w:r>
      <w:r w:rsidR="0003595B" w:rsidRPr="005D0A32">
        <w:rPr>
          <w:lang w:val="en-US"/>
        </w:rPr>
        <w:t xml:space="preserve"> </w:t>
      </w:r>
      <w:r w:rsidR="0003595B" w:rsidRPr="005D0A32">
        <w:t xml:space="preserve">съгласно НАРЕДБА </w:t>
      </w:r>
      <w:proofErr w:type="spellStart"/>
      <w:r w:rsidR="0003595B" w:rsidRPr="005D0A32">
        <w:t>No</w:t>
      </w:r>
      <w:proofErr w:type="spellEnd"/>
      <w:r w:rsidR="0003595B" w:rsidRPr="005D0A32">
        <w:t xml:space="preserve"> РД-02-20-3 от 9 ноември 2022 г. за техническите изисквания към енергийните характеристики на сгради</w:t>
      </w:r>
      <w:r w:rsidR="005D0A32" w:rsidRPr="005D0A32">
        <w:t>.</w:t>
      </w:r>
      <w:r w:rsidR="00C91C52">
        <w:t xml:space="preserve">което вкл. топлоизолации на стени и покрив на обектите, </w:t>
      </w:r>
      <w:proofErr w:type="spellStart"/>
      <w:r w:rsidR="00C91C52">
        <w:t>термопомпена</w:t>
      </w:r>
      <w:proofErr w:type="spellEnd"/>
      <w:r w:rsidR="00C91C52">
        <w:t xml:space="preserve"> инсталация с коефициент на преобразуване повече от 3,5, </w:t>
      </w:r>
      <w:proofErr w:type="spellStart"/>
      <w:r w:rsidR="00C91C52">
        <w:t>фотоволтаична</w:t>
      </w:r>
      <w:proofErr w:type="spellEnd"/>
      <w:r w:rsidR="00C91C52">
        <w:t xml:space="preserve"> инсталация със система за съхранение на енергия за собствени нужди, вентилация със </w:t>
      </w:r>
      <w:proofErr w:type="spellStart"/>
      <w:r w:rsidR="00C91C52">
        <w:t>рекупирация</w:t>
      </w:r>
      <w:proofErr w:type="spellEnd"/>
      <w:r w:rsidR="00C91C52">
        <w:t xml:space="preserve"> за физкултурния салон и др.</w:t>
      </w:r>
      <w:bookmarkStart w:id="0" w:name="_GoBack"/>
      <w:bookmarkEnd w:id="0"/>
    </w:p>
    <w:p w14:paraId="0D206500" w14:textId="77777777" w:rsidR="00B56BA9" w:rsidRPr="005D0A32" w:rsidRDefault="00B56BA9" w:rsidP="005D0A32">
      <w:pPr>
        <w:jc w:val="both"/>
      </w:pPr>
      <w:r w:rsidRPr="005D0A32">
        <w:t>Да се използват съвременни технологични решения, инсталации и материали, за създаване на оптимални условия, както и възможност за използване на сградата от хора в неравностойно положение;</w:t>
      </w:r>
    </w:p>
    <w:p w14:paraId="2ECF6F0B" w14:textId="77777777" w:rsidR="006D7442" w:rsidRPr="005D0A32" w:rsidRDefault="006D7442" w:rsidP="005D0A32">
      <w:pPr>
        <w:jc w:val="both"/>
        <w:rPr>
          <w:b/>
        </w:rPr>
      </w:pPr>
      <w:r w:rsidRPr="005D0A32">
        <w:rPr>
          <w:b/>
        </w:rPr>
        <w:t>Изисквания към проекта.</w:t>
      </w:r>
    </w:p>
    <w:p w14:paraId="66E3BBC1" w14:textId="77777777" w:rsidR="006D7442" w:rsidRPr="005D0A32" w:rsidRDefault="006D7442" w:rsidP="005D0A32">
      <w:pPr>
        <w:jc w:val="both"/>
      </w:pPr>
      <w:r w:rsidRPr="005D0A32">
        <w:t xml:space="preserve"> Проектът да се оформи по обем и съдържание в документация, която да отговаря на Наредба № 4 / 22.05.2001 г. за обхвата и съдържанието на инвестиционните проекти и да съдържа следните части:</w:t>
      </w:r>
    </w:p>
    <w:p w14:paraId="49A6D53F" w14:textId="77777777" w:rsidR="006D7442" w:rsidRPr="005D0A32" w:rsidRDefault="006D7442" w:rsidP="005D0A32">
      <w:pPr>
        <w:jc w:val="both"/>
      </w:pPr>
      <w:r w:rsidRPr="005D0A32">
        <w:t xml:space="preserve"> - Във фаза технически проект:</w:t>
      </w:r>
    </w:p>
    <w:p w14:paraId="204FAE93" w14:textId="77777777" w:rsidR="006D7442" w:rsidRPr="005D0A32" w:rsidRDefault="006D7442" w:rsidP="005D0A32">
      <w:pPr>
        <w:jc w:val="both"/>
      </w:pPr>
      <w:r w:rsidRPr="005D0A32">
        <w:t xml:space="preserve"> 1. Архитектурна</w:t>
      </w:r>
    </w:p>
    <w:p w14:paraId="2BE90B54" w14:textId="77777777" w:rsidR="00863DD1" w:rsidRPr="005D0A32" w:rsidRDefault="00863DD1" w:rsidP="005D0A32">
      <w:pPr>
        <w:jc w:val="both"/>
      </w:pPr>
      <w:r w:rsidRPr="005D0A32">
        <w:t>2. ОВК</w:t>
      </w:r>
    </w:p>
    <w:p w14:paraId="26646BC3" w14:textId="77777777" w:rsidR="00863DD1" w:rsidRPr="005D0A32" w:rsidRDefault="00863DD1" w:rsidP="005D0A32">
      <w:pPr>
        <w:jc w:val="both"/>
      </w:pPr>
      <w:r w:rsidRPr="005D0A32">
        <w:t>3. ЕЛ</w:t>
      </w:r>
    </w:p>
    <w:p w14:paraId="7586CDEF" w14:textId="77777777" w:rsidR="00863DD1" w:rsidRPr="005D0A32" w:rsidRDefault="00863DD1" w:rsidP="005D0A32">
      <w:pPr>
        <w:jc w:val="both"/>
      </w:pPr>
      <w:r w:rsidRPr="005D0A32">
        <w:t>4. ПБ</w:t>
      </w:r>
    </w:p>
    <w:p w14:paraId="4F974F92" w14:textId="77777777" w:rsidR="00863DD1" w:rsidRPr="005D0A32" w:rsidRDefault="00863DD1" w:rsidP="005D0A32">
      <w:pPr>
        <w:jc w:val="both"/>
      </w:pPr>
      <w:r w:rsidRPr="005D0A32">
        <w:t>5. ЕЕ</w:t>
      </w:r>
    </w:p>
    <w:p w14:paraId="7AD476B7" w14:textId="77777777" w:rsidR="00863DD1" w:rsidRPr="005D0A32" w:rsidRDefault="00863DD1" w:rsidP="005D0A32">
      <w:pPr>
        <w:jc w:val="both"/>
      </w:pPr>
      <w:r w:rsidRPr="005D0A32">
        <w:t>6. ОСИП по ЕЕ</w:t>
      </w:r>
    </w:p>
    <w:p w14:paraId="43DB5326" w14:textId="77777777" w:rsidR="00863DD1" w:rsidRPr="005D0A32" w:rsidRDefault="00863DD1" w:rsidP="005D0A32">
      <w:pPr>
        <w:jc w:val="both"/>
      </w:pPr>
      <w:r w:rsidRPr="005D0A32">
        <w:t>7. КОНСТРУКТИВНО СТАНОВИЩЕ</w:t>
      </w:r>
    </w:p>
    <w:p w14:paraId="5011BEA2" w14:textId="77777777" w:rsidR="006D7442" w:rsidRPr="005D0A32" w:rsidRDefault="006D7442" w:rsidP="005D0A32">
      <w:pPr>
        <w:jc w:val="both"/>
        <w:rPr>
          <w:b/>
        </w:rPr>
      </w:pPr>
      <w:r w:rsidRPr="005D0A32">
        <w:rPr>
          <w:b/>
        </w:rPr>
        <w:t>. Нормативна база.</w:t>
      </w:r>
    </w:p>
    <w:p w14:paraId="53CB20EC" w14:textId="77777777" w:rsidR="006D7442" w:rsidRPr="005D0A32" w:rsidRDefault="006D7442" w:rsidP="005D0A32">
      <w:pPr>
        <w:jc w:val="both"/>
      </w:pPr>
      <w:r w:rsidRPr="005D0A32">
        <w:t xml:space="preserve"> </w:t>
      </w:r>
      <w:r w:rsidRPr="005D0A32">
        <w:sym w:font="Symbol" w:char="F0B7"/>
      </w:r>
      <w:r w:rsidRPr="005D0A32">
        <w:t xml:space="preserve"> Закона за устройство на територията </w:t>
      </w:r>
    </w:p>
    <w:p w14:paraId="32BACFEF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№4/21.05.2001г. за обхвата и съдържанието на инвестиционните проекти; </w:t>
      </w:r>
    </w:p>
    <w:p w14:paraId="43C7C144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№7/22.12.2003 г. за правила и нормативи за устройството на отделните видове територии и устройствени зони; </w:t>
      </w:r>
    </w:p>
    <w:p w14:paraId="614E2571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№1/12.01.2009г. за условията и реда за устройството и безопасността на площадките за игра;</w:t>
      </w:r>
    </w:p>
    <w:p w14:paraId="0DFF54CB" w14:textId="77777777" w:rsidR="006D7442" w:rsidRPr="005D0A32" w:rsidRDefault="006D7442" w:rsidP="005D0A32">
      <w:pPr>
        <w:jc w:val="both"/>
      </w:pPr>
      <w:r w:rsidRPr="005D0A32">
        <w:t xml:space="preserve"> </w:t>
      </w:r>
      <w:r w:rsidRPr="005D0A32">
        <w:sym w:font="Symbol" w:char="F0B7"/>
      </w:r>
      <w:r w:rsidRPr="005D0A32">
        <w:t xml:space="preserve"> Наредба №4/01.07.2009 г. за преструктуриране, изпълнение и поддържане на строежите в съответствие с изискванията за достъпна среда за населението, включително за хора с увреждания; </w:t>
      </w:r>
    </w:p>
    <w:p w14:paraId="1764A313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№2/29.06.2004 г. за планиране и проектиране на </w:t>
      </w:r>
      <w:proofErr w:type="spellStart"/>
      <w:r w:rsidRPr="005D0A32">
        <w:t>комуникационнотранспортните</w:t>
      </w:r>
      <w:proofErr w:type="spellEnd"/>
      <w:r w:rsidRPr="005D0A32">
        <w:t xml:space="preserve"> системи на урбанизираните територии;</w:t>
      </w:r>
    </w:p>
    <w:p w14:paraId="0AD0D3A4" w14:textId="77777777" w:rsidR="006D7442" w:rsidRPr="005D0A32" w:rsidRDefault="006D7442" w:rsidP="005D0A32">
      <w:pPr>
        <w:jc w:val="both"/>
      </w:pPr>
      <w:r w:rsidRPr="005D0A32">
        <w:t xml:space="preserve"> </w:t>
      </w:r>
      <w:r w:rsidRPr="005D0A32">
        <w:sym w:font="Symbol" w:char="F0B7"/>
      </w:r>
      <w:r w:rsidRPr="005D0A32">
        <w:t xml:space="preserve"> Наредба №2/22.03.2004г. за минималните изисквания за здравословни и безопасни условия на труд при извършване на строително-монтажните работи </w:t>
      </w:r>
    </w:p>
    <w:p w14:paraId="0853F5DA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№Iз-2377/15.09.2011г. за строително-технически правила и норми за осигуряване на безопасност при пожар; </w:t>
      </w:r>
    </w:p>
    <w:p w14:paraId="180B5350" w14:textId="77777777" w:rsidR="006D7442" w:rsidRPr="005D0A32" w:rsidRDefault="006D7442" w:rsidP="005D0A32">
      <w:pPr>
        <w:jc w:val="both"/>
      </w:pPr>
      <w:r w:rsidRPr="005D0A32">
        <w:lastRenderedPageBreak/>
        <w:sym w:font="Symbol" w:char="F0B7"/>
      </w:r>
      <w:r w:rsidRPr="005D0A32">
        <w:t xml:space="preserve"> Наредба №5/28.12.2006г. за техническите паспорти на строежите </w:t>
      </w:r>
    </w:p>
    <w:p w14:paraId="0587D080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№4 от 17.06.2005 г. на МРРБ за проектиране, изграждане и експлоатация на сградни водопроводни и канализационни инсталации; </w:t>
      </w:r>
    </w:p>
    <w:p w14:paraId="465666F6" w14:textId="77777777" w:rsidR="006D7442" w:rsidRPr="005D0A32" w:rsidRDefault="006D7442" w:rsidP="005D0A32">
      <w:pPr>
        <w:jc w:val="both"/>
      </w:pPr>
      <w:r w:rsidRPr="005D0A32">
        <w:sym w:font="Symbol" w:char="F0B7"/>
      </w:r>
      <w:r w:rsidRPr="005D0A32">
        <w:t xml:space="preserve"> ЗАКОН за техническите изисквания към продуктите и Наредба за съществените изисквания и оценяване на съответствието на строителните продукти;</w:t>
      </w:r>
    </w:p>
    <w:p w14:paraId="7BB8C880" w14:textId="77777777" w:rsidR="006D7442" w:rsidRPr="005D0A32" w:rsidRDefault="006D7442" w:rsidP="005D0A32">
      <w:pPr>
        <w:jc w:val="both"/>
      </w:pPr>
      <w:r w:rsidRPr="005D0A32">
        <w:t xml:space="preserve"> </w:t>
      </w:r>
      <w:r w:rsidRPr="005D0A32">
        <w:sym w:font="Symbol" w:char="F0B7"/>
      </w:r>
      <w:r w:rsidRPr="005D0A32">
        <w:t xml:space="preserve"> Наредба №3 от 09.06.2009 г. за устройство на електрически уредби и ел. </w:t>
      </w:r>
      <w:proofErr w:type="spellStart"/>
      <w:r w:rsidRPr="005D0A32">
        <w:t>проводни</w:t>
      </w:r>
      <w:proofErr w:type="spellEnd"/>
      <w:r w:rsidRPr="005D0A32">
        <w:t xml:space="preserve"> линии</w:t>
      </w:r>
    </w:p>
    <w:p w14:paraId="7AF0CE3B" w14:textId="77777777" w:rsidR="006D7442" w:rsidRPr="005D0A32" w:rsidRDefault="006D7442" w:rsidP="005D0A32">
      <w:pPr>
        <w:jc w:val="both"/>
      </w:pPr>
      <w:r w:rsidRPr="005D0A32">
        <w:t xml:space="preserve"> </w:t>
      </w:r>
      <w:r w:rsidRPr="005D0A32">
        <w:sym w:font="Symbol" w:char="F0B7"/>
      </w:r>
      <w:r w:rsidRPr="005D0A32">
        <w:t xml:space="preserve"> Наредба за съществените изисквания и оценяване на съответствието на ел. съоръжения, предназначени за използване в определени граници на напрежението (ДВ бр.62/2001 г.) </w:t>
      </w:r>
    </w:p>
    <w:p w14:paraId="0324B7D5" w14:textId="7945CBD7" w:rsidR="009A1401" w:rsidRDefault="006D7442" w:rsidP="005D0A32">
      <w:pPr>
        <w:jc w:val="both"/>
      </w:pPr>
      <w:r w:rsidRPr="005D0A32">
        <w:sym w:font="Symbol" w:char="F0B7"/>
      </w:r>
      <w:r w:rsidRPr="005D0A32">
        <w:t xml:space="preserve"> Наредба №4 за техническа експлоатация на електрообзавеждането (ДВ бр.62/2001 г.) </w:t>
      </w:r>
      <w:r w:rsidR="0003595B" w:rsidRPr="005D0A32">
        <w:t xml:space="preserve">НАРЕДБА </w:t>
      </w:r>
      <w:proofErr w:type="spellStart"/>
      <w:r w:rsidR="0003595B" w:rsidRPr="005D0A32">
        <w:t>No</w:t>
      </w:r>
      <w:proofErr w:type="spellEnd"/>
      <w:r w:rsidR="0003595B" w:rsidRPr="005D0A32">
        <w:t xml:space="preserve"> РД-02-20-3</w:t>
      </w:r>
      <w:r w:rsidR="0003595B" w:rsidRPr="005D0A32">
        <w:rPr>
          <w:lang w:val="en-US"/>
        </w:rPr>
        <w:t xml:space="preserve"> </w:t>
      </w:r>
      <w:r w:rsidR="0003595B" w:rsidRPr="005D0A32">
        <w:t>от 9 ноември 2022 г.</w:t>
      </w:r>
      <w:r w:rsidR="0003595B" w:rsidRPr="005D0A32">
        <w:rPr>
          <w:lang w:val="en-US"/>
        </w:rPr>
        <w:t xml:space="preserve"> </w:t>
      </w:r>
      <w:r w:rsidR="0003595B" w:rsidRPr="005D0A32">
        <w:t>за техническите изисквания към енергийните характеристики на сгради</w:t>
      </w:r>
    </w:p>
    <w:p w14:paraId="32AD0660" w14:textId="77777777" w:rsidR="006D7442" w:rsidRPr="006D7442" w:rsidRDefault="006D7442" w:rsidP="005D0A32">
      <w:pPr>
        <w:jc w:val="both"/>
      </w:pPr>
    </w:p>
    <w:sectPr w:rsidR="006D7442" w:rsidRPr="006D7442" w:rsidSect="000B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602F0"/>
    <w:multiLevelType w:val="hybridMultilevel"/>
    <w:tmpl w:val="0520F09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0694D4B"/>
    <w:multiLevelType w:val="hybridMultilevel"/>
    <w:tmpl w:val="516AE048"/>
    <w:lvl w:ilvl="0" w:tplc="DAF45E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872"/>
    <w:rsid w:val="0003595B"/>
    <w:rsid w:val="000B3CA6"/>
    <w:rsid w:val="00242872"/>
    <w:rsid w:val="004347C1"/>
    <w:rsid w:val="005D0A32"/>
    <w:rsid w:val="005F515E"/>
    <w:rsid w:val="006D7442"/>
    <w:rsid w:val="007C306B"/>
    <w:rsid w:val="00863DD1"/>
    <w:rsid w:val="008F65C0"/>
    <w:rsid w:val="00925501"/>
    <w:rsid w:val="009A1401"/>
    <w:rsid w:val="00B56BA9"/>
    <w:rsid w:val="00C91C52"/>
    <w:rsid w:val="00D3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614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42872"/>
    <w:rPr>
      <w:rFonts w:ascii="Courier New" w:hAnsi="Courier New" w:cs="Courier New"/>
      <w:sz w:val="20"/>
      <w:szCs w:val="20"/>
    </w:rPr>
  </w:style>
  <w:style w:type="character" w:customStyle="1" w:styleId="a4">
    <w:name w:val="Обикновен текст Знак"/>
    <w:basedOn w:val="a0"/>
    <w:link w:val="a3"/>
    <w:rsid w:val="00242872"/>
    <w:rPr>
      <w:rFonts w:ascii="Courier New" w:eastAsia="Times New Roman" w:hAnsi="Courier New" w:cs="Courier New"/>
      <w:sz w:val="20"/>
      <w:szCs w:val="20"/>
      <w:lang w:eastAsia="bg-BG"/>
    </w:rPr>
  </w:style>
  <w:style w:type="paragraph" w:customStyle="1" w:styleId="11">
    <w:name w:val="Знак Знак Знак1 Знак Знак Знак Знак Знак Знак1 Знак"/>
    <w:basedOn w:val="a"/>
    <w:rsid w:val="00242872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">
    <w:name w:val="Списък на абзаци1"/>
    <w:basedOn w:val="a"/>
    <w:rsid w:val="00242872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display--inline">
    <w:name w:val="display--inline"/>
    <w:basedOn w:val="a0"/>
    <w:rsid w:val="00925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42872"/>
    <w:rPr>
      <w:rFonts w:ascii="Courier New" w:hAnsi="Courier New" w:cs="Courier New"/>
      <w:sz w:val="20"/>
      <w:szCs w:val="20"/>
    </w:rPr>
  </w:style>
  <w:style w:type="character" w:customStyle="1" w:styleId="a4">
    <w:name w:val="Обикновен текст Знак"/>
    <w:basedOn w:val="a0"/>
    <w:link w:val="a3"/>
    <w:rsid w:val="00242872"/>
    <w:rPr>
      <w:rFonts w:ascii="Courier New" w:eastAsia="Times New Roman" w:hAnsi="Courier New" w:cs="Courier New"/>
      <w:sz w:val="20"/>
      <w:szCs w:val="20"/>
      <w:lang w:eastAsia="bg-BG"/>
    </w:rPr>
  </w:style>
  <w:style w:type="paragraph" w:customStyle="1" w:styleId="11">
    <w:name w:val="Знак Знак Знак1 Знак Знак Знак Знак Знак Знак1 Знак"/>
    <w:basedOn w:val="a"/>
    <w:rsid w:val="00242872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">
    <w:name w:val="Списък на абзаци1"/>
    <w:basedOn w:val="a"/>
    <w:rsid w:val="00242872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display--inline">
    <w:name w:val="display--inline"/>
    <w:basedOn w:val="a0"/>
    <w:rsid w:val="00925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4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3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5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</dc:creator>
  <cp:keywords/>
  <dc:description/>
  <cp:lastModifiedBy>mitko</cp:lastModifiedBy>
  <cp:revision>5</cp:revision>
  <dcterms:created xsi:type="dcterms:W3CDTF">2022-11-30T04:25:00Z</dcterms:created>
  <dcterms:modified xsi:type="dcterms:W3CDTF">2022-11-30T07:26:00Z</dcterms:modified>
</cp:coreProperties>
</file>