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4154" w:rsidRDefault="00844705" w:rsidP="00A74203">
      <w:pPr>
        <w:rPr>
          <w:rFonts w:ascii="Times New Roman" w:eastAsia="Calibri" w:hAnsi="Times New Roman" w:cs="Times New Roman"/>
          <w:b/>
          <w:sz w:val="24"/>
          <w:szCs w:val="24"/>
        </w:rPr>
      </w:pPr>
      <w:r w:rsidRPr="00844705">
        <w:rPr>
          <w:rFonts w:ascii="Times New Roman" w:eastAsia="Times New Roman" w:hAnsi="Times New Roman" w:cs="Times New Roman"/>
          <w:noProof/>
          <w:sz w:val="24"/>
          <w:szCs w:val="24"/>
          <w:lang w:eastAsia="bg-BG"/>
        </w:rPr>
        <w:drawing>
          <wp:anchor distT="0" distB="0" distL="114300" distR="114300" simplePos="0" relativeHeight="251659264" behindDoc="1" locked="0" layoutInCell="1" allowOverlap="1" wp14:anchorId="4FD4EF72" wp14:editId="36F2BD89">
            <wp:simplePos x="0" y="0"/>
            <wp:positionH relativeFrom="column">
              <wp:posOffset>-19050</wp:posOffset>
            </wp:positionH>
            <wp:positionV relativeFrom="paragraph">
              <wp:posOffset>-537845</wp:posOffset>
            </wp:positionV>
            <wp:extent cx="5772150" cy="923925"/>
            <wp:effectExtent l="0" t="0" r="0" b="9525"/>
            <wp:wrapSquare wrapText="bothSides"/>
            <wp:docPr id="1" name="Картина 1" descr="untitl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untitled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2150" cy="923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04C4D" w:rsidRDefault="00E04C4D" w:rsidP="00C3402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E04C4D" w:rsidRDefault="00E04C4D" w:rsidP="00C3402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E04C4D" w:rsidRDefault="00E04C4D" w:rsidP="00C3402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E04C4D" w:rsidRDefault="00E04C4D" w:rsidP="00C3402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E04C4D" w:rsidRDefault="00E04C4D" w:rsidP="00C3402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DA3282" w:rsidRDefault="00DA3282" w:rsidP="00C3402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DA3282" w:rsidRDefault="00DA3282" w:rsidP="00C3402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DA3282" w:rsidRDefault="00DA3282" w:rsidP="00C3402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C34029" w:rsidRDefault="00C34029" w:rsidP="00C3402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C34029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ДО</w:t>
      </w:r>
    </w:p>
    <w:p w:rsidR="00BD7764" w:rsidRDefault="00BD7764" w:rsidP="00C3402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ОБЩИНСКИ СЪВЕТ </w:t>
      </w:r>
    </w:p>
    <w:p w:rsidR="00BD7764" w:rsidRPr="00C34029" w:rsidRDefault="00BD7764" w:rsidP="00C3402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u-RU" w:eastAsia="bg-BG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ГРАД ДОБРИЧ </w:t>
      </w:r>
    </w:p>
    <w:p w:rsidR="00884154" w:rsidRDefault="00884154" w:rsidP="00C34029">
      <w:pPr>
        <w:spacing w:after="0" w:line="240" w:lineRule="auto"/>
        <w:ind w:left="1260" w:hanging="1260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2116E3" w:rsidRDefault="002116E3" w:rsidP="00C34029">
      <w:pPr>
        <w:spacing w:after="0" w:line="240" w:lineRule="auto"/>
        <w:ind w:left="1260" w:hanging="1260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827684" w:rsidRDefault="00827684" w:rsidP="00C34029">
      <w:pPr>
        <w:spacing w:after="0" w:line="240" w:lineRule="auto"/>
        <w:ind w:left="1260" w:hanging="1260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BD7764" w:rsidRPr="00BD7764" w:rsidRDefault="00BD7764" w:rsidP="00BD7764">
      <w:pPr>
        <w:spacing w:after="0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П Р О Т О К О Л</w:t>
      </w:r>
    </w:p>
    <w:p w:rsidR="00BD7764" w:rsidRPr="00BD7764" w:rsidRDefault="00BD7764" w:rsidP="00BD7764">
      <w:pPr>
        <w:spacing w:after="0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BD7764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от</w:t>
      </w:r>
    </w:p>
    <w:p w:rsidR="00BD7764" w:rsidRDefault="00BD7764" w:rsidP="00BD7764">
      <w:pPr>
        <w:spacing w:after="0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BD7764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Публично обсъждане на </w:t>
      </w:r>
      <w:r w:rsidR="003A6501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предложение за </w:t>
      </w:r>
      <w:r w:rsidRPr="00BD7764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актуализация на </w:t>
      </w:r>
    </w:p>
    <w:p w:rsidR="00BD7764" w:rsidRPr="00BD7764" w:rsidRDefault="00BD7764" w:rsidP="00BD7764">
      <w:pPr>
        <w:spacing w:after="0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„</w:t>
      </w:r>
      <w:r w:rsidRPr="00BD7764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Програмата за капиталови разходи</w:t>
      </w:r>
      <w:r w:rsidR="007C5EAF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 </w:t>
      </w:r>
      <w:r w:rsidR="00DD2AF9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и бюджета </w:t>
      </w:r>
      <w:r w:rsidR="007C5EAF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на Община град Добрич</w:t>
      </w:r>
      <w:r w:rsidR="003A6501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“</w:t>
      </w:r>
    </w:p>
    <w:p w:rsidR="00BD7764" w:rsidRDefault="00BD7764" w:rsidP="00BD776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2116E3" w:rsidRPr="001E44F2" w:rsidRDefault="002116E3" w:rsidP="00BD776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2726DF" w:rsidRPr="001E44F2" w:rsidRDefault="00BD7764" w:rsidP="00BD776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E44F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На основание </w:t>
      </w:r>
      <w:r w:rsidR="001E44F2" w:rsidRPr="001E44F2">
        <w:rPr>
          <w:rFonts w:ascii="Times New Roman" w:hAnsi="Times New Roman" w:cs="Times New Roman"/>
          <w:sz w:val="24"/>
          <w:szCs w:val="24"/>
        </w:rPr>
        <w:t>чл.</w:t>
      </w:r>
      <w:r w:rsidR="001E44F2" w:rsidRPr="001E44F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1E44F2" w:rsidRPr="001E44F2">
        <w:rPr>
          <w:rFonts w:ascii="Times New Roman" w:hAnsi="Times New Roman" w:cs="Times New Roman"/>
          <w:sz w:val="24"/>
          <w:szCs w:val="24"/>
        </w:rPr>
        <w:t>84, ал.</w:t>
      </w:r>
      <w:r w:rsidR="001E44F2" w:rsidRPr="001E44F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1E44F2" w:rsidRPr="001E44F2">
        <w:rPr>
          <w:rFonts w:ascii="Times New Roman" w:hAnsi="Times New Roman" w:cs="Times New Roman"/>
          <w:sz w:val="24"/>
          <w:szCs w:val="24"/>
        </w:rPr>
        <w:t xml:space="preserve">6  и </w:t>
      </w:r>
      <w:r w:rsidRPr="001E44F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чл. 124, ал. 1 от Закона за публичните финанси, кметът на Община град Добрич </w:t>
      </w:r>
      <w:r w:rsidR="00A9086C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 xml:space="preserve">– </w:t>
      </w:r>
      <w:r w:rsidR="00A9086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г-н </w:t>
      </w:r>
      <w:r w:rsidRPr="001E44F2">
        <w:rPr>
          <w:rFonts w:ascii="Times New Roman" w:eastAsia="Times New Roman" w:hAnsi="Times New Roman" w:cs="Times New Roman"/>
          <w:sz w:val="24"/>
          <w:szCs w:val="24"/>
          <w:lang w:eastAsia="bg-BG"/>
        </w:rPr>
        <w:t>Йордан Йорданов</w:t>
      </w:r>
      <w:r w:rsidR="00D72CC7">
        <w:rPr>
          <w:rFonts w:ascii="Times New Roman" w:eastAsia="Times New Roman" w:hAnsi="Times New Roman" w:cs="Times New Roman"/>
          <w:sz w:val="24"/>
          <w:szCs w:val="24"/>
          <w:lang w:eastAsia="bg-BG"/>
        </w:rPr>
        <w:t>,</w:t>
      </w:r>
      <w:r w:rsidRPr="001E44F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покани местната общност на публично обсъждане на предложение за актуализация на Програмата за капиталови разходи </w:t>
      </w:r>
      <w:r w:rsidR="0035437D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и бюджета </w:t>
      </w:r>
      <w:r w:rsidRPr="001E44F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на Община град Добрич за </w:t>
      </w:r>
      <w:r w:rsidR="008E20EB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месец </w:t>
      </w:r>
      <w:r w:rsidR="0035437D">
        <w:rPr>
          <w:rFonts w:ascii="Times New Roman" w:eastAsia="Times New Roman" w:hAnsi="Times New Roman" w:cs="Times New Roman"/>
          <w:sz w:val="24"/>
          <w:szCs w:val="24"/>
          <w:lang w:eastAsia="bg-BG"/>
        </w:rPr>
        <w:t>декември</w:t>
      </w:r>
      <w:r w:rsidR="009A11A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Pr="001E44F2">
        <w:rPr>
          <w:rFonts w:ascii="Times New Roman" w:eastAsia="Times New Roman" w:hAnsi="Times New Roman" w:cs="Times New Roman"/>
          <w:sz w:val="24"/>
          <w:szCs w:val="24"/>
          <w:lang w:eastAsia="bg-BG"/>
        </w:rPr>
        <w:t>202</w:t>
      </w:r>
      <w:r w:rsidR="00A4518A">
        <w:rPr>
          <w:rFonts w:ascii="Times New Roman" w:eastAsia="Times New Roman" w:hAnsi="Times New Roman" w:cs="Times New Roman"/>
          <w:sz w:val="24"/>
          <w:szCs w:val="24"/>
          <w:lang w:eastAsia="bg-BG"/>
        </w:rPr>
        <w:t>2</w:t>
      </w:r>
      <w:r w:rsidRPr="001E44F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г. Поканата бе публикувана в законоустановения срок на официалната интернет</w:t>
      </w:r>
      <w:r w:rsidR="00780D2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ст</w:t>
      </w:r>
      <w:r w:rsidR="00C625E6">
        <w:rPr>
          <w:rFonts w:ascii="Times New Roman" w:eastAsia="Times New Roman" w:hAnsi="Times New Roman" w:cs="Times New Roman"/>
          <w:sz w:val="24"/>
          <w:szCs w:val="24"/>
          <w:lang w:eastAsia="bg-BG"/>
        </w:rPr>
        <w:t>р</w:t>
      </w:r>
      <w:r w:rsidR="00780D24">
        <w:rPr>
          <w:rFonts w:ascii="Times New Roman" w:eastAsia="Times New Roman" w:hAnsi="Times New Roman" w:cs="Times New Roman"/>
          <w:sz w:val="24"/>
          <w:szCs w:val="24"/>
          <w:lang w:eastAsia="bg-BG"/>
        </w:rPr>
        <w:t>а</w:t>
      </w:r>
      <w:r w:rsidR="00C625E6">
        <w:rPr>
          <w:rFonts w:ascii="Times New Roman" w:eastAsia="Times New Roman" w:hAnsi="Times New Roman" w:cs="Times New Roman"/>
          <w:sz w:val="24"/>
          <w:szCs w:val="24"/>
          <w:lang w:eastAsia="bg-BG"/>
        </w:rPr>
        <w:t>ница</w:t>
      </w:r>
      <w:r w:rsidRPr="001E44F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на Община град Добрич</w:t>
      </w:r>
      <w:r w:rsidR="002726DF" w:rsidRPr="001E44F2">
        <w:rPr>
          <w:rFonts w:ascii="Times New Roman" w:hAnsi="Times New Roman" w:cs="Times New Roman"/>
          <w:sz w:val="24"/>
          <w:szCs w:val="24"/>
          <w:lang w:val="en"/>
        </w:rPr>
        <w:t xml:space="preserve"> и в местните средства за масово осведомяване</w:t>
      </w:r>
      <w:r w:rsidR="002726DF" w:rsidRPr="001E44F2">
        <w:rPr>
          <w:rFonts w:ascii="Times New Roman" w:hAnsi="Times New Roman" w:cs="Times New Roman"/>
          <w:sz w:val="24"/>
          <w:szCs w:val="24"/>
        </w:rPr>
        <w:t>:</w:t>
      </w:r>
    </w:p>
    <w:p w:rsidR="00CD09B5" w:rsidRPr="00BD2D27" w:rsidRDefault="002726DF" w:rsidP="0035437D">
      <w:pPr>
        <w:pStyle w:val="a5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bg-BG"/>
        </w:rPr>
      </w:pPr>
      <w:r w:rsidRPr="00BD2D27">
        <w:rPr>
          <w:rFonts w:ascii="Times New Roman" w:eastAsia="Times New Roman" w:hAnsi="Times New Roman" w:cs="Times New Roman"/>
          <w:sz w:val="24"/>
          <w:szCs w:val="24"/>
          <w:lang w:eastAsia="bg-BG"/>
        </w:rPr>
        <w:t>в-к „</w:t>
      </w:r>
      <w:r w:rsidR="00C625E6" w:rsidRPr="00BD2D27">
        <w:rPr>
          <w:rFonts w:ascii="Times New Roman" w:eastAsia="Times New Roman" w:hAnsi="Times New Roman" w:cs="Times New Roman"/>
          <w:sz w:val="24"/>
          <w:szCs w:val="24"/>
          <w:lang w:eastAsia="bg-BG"/>
        </w:rPr>
        <w:t>Д</w:t>
      </w:r>
      <w:r w:rsidRPr="00BD2D27">
        <w:rPr>
          <w:rFonts w:ascii="Times New Roman" w:eastAsia="Times New Roman" w:hAnsi="Times New Roman" w:cs="Times New Roman"/>
          <w:sz w:val="24"/>
          <w:szCs w:val="24"/>
          <w:lang w:eastAsia="bg-BG"/>
        </w:rPr>
        <w:t>обруджанска трибуна“;</w:t>
      </w:r>
      <w:r w:rsidR="001A7229" w:rsidRPr="00BD2D2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="00F96369" w:rsidRPr="00BD2D27">
        <w:rPr>
          <w:u w:val="single"/>
          <w:lang w:val="en-US"/>
        </w:rPr>
        <w:t>www</w:t>
      </w:r>
      <w:r w:rsidR="00CD09B5" w:rsidRPr="00BD2D27">
        <w:rPr>
          <w:u w:val="single"/>
          <w:lang w:val="en-US"/>
        </w:rPr>
        <w:t>.</w:t>
      </w:r>
      <w:hyperlink r:id="rId9" w:history="1">
        <w:r w:rsidRPr="00D72CC7">
          <w:rPr>
            <w:rStyle w:val="ac"/>
          </w:rPr>
          <w:t>dobrudjabg.com</w:t>
        </w:r>
      </w:hyperlink>
      <w:r w:rsidR="0035437D">
        <w:rPr>
          <w:rStyle w:val="ac"/>
          <w:lang w:val="en-US"/>
        </w:rPr>
        <w:t xml:space="preserve">, </w:t>
      </w:r>
      <w:hyperlink r:id="rId10" w:history="1">
        <w:r w:rsidR="003C2718" w:rsidRPr="002F7F86">
          <w:rPr>
            <w:rStyle w:val="ac"/>
            <w:rFonts w:ascii="Times New Roman" w:hAnsi="Times New Roman" w:cs="Times New Roman"/>
            <w:sz w:val="24"/>
            <w:szCs w:val="24"/>
          </w:rPr>
          <w:t>www.dobrichonline.com</w:t>
        </w:r>
      </w:hyperlink>
      <w:r w:rsidR="0035437D">
        <w:rPr>
          <w:rFonts w:ascii="Times New Roman" w:hAnsi="Times New Roman" w:cs="Times New Roman"/>
          <w:sz w:val="24"/>
          <w:szCs w:val="24"/>
        </w:rPr>
        <w:t xml:space="preserve">, </w:t>
      </w:r>
      <w:hyperlink r:id="rId11" w:history="1">
        <w:r w:rsidR="0035437D" w:rsidRPr="00A66BF2">
          <w:rPr>
            <w:rStyle w:val="ac"/>
            <w:rFonts w:ascii="Times New Roman" w:hAnsi="Times New Roman" w:cs="Times New Roman"/>
            <w:sz w:val="24"/>
            <w:szCs w:val="24"/>
            <w:lang w:val="en-US"/>
          </w:rPr>
          <w:t>www.</w:t>
        </w:r>
        <w:r w:rsidR="0035437D" w:rsidRPr="00A66BF2">
          <w:rPr>
            <w:rStyle w:val="ac"/>
            <w:rFonts w:ascii="Times New Roman" w:hAnsi="Times New Roman" w:cs="Times New Roman"/>
            <w:sz w:val="24"/>
            <w:szCs w:val="24"/>
          </w:rPr>
          <w:t>darik.bg</w:t>
        </w:r>
      </w:hyperlink>
      <w:r w:rsidR="0035437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35437D">
        <w:rPr>
          <w:rFonts w:ascii="Times New Roman" w:hAnsi="Times New Roman" w:cs="Times New Roman"/>
          <w:sz w:val="24"/>
          <w:szCs w:val="24"/>
        </w:rPr>
        <w:t xml:space="preserve">и </w:t>
      </w:r>
      <w:hyperlink r:id="rId12" w:history="1">
        <w:r w:rsidR="0035437D" w:rsidRPr="00A66BF2">
          <w:rPr>
            <w:rStyle w:val="ac"/>
            <w:rFonts w:ascii="Times New Roman" w:hAnsi="Times New Roman" w:cs="Times New Roman"/>
            <w:sz w:val="24"/>
            <w:szCs w:val="24"/>
          </w:rPr>
          <w:t>www.focus-news.net</w:t>
        </w:r>
      </w:hyperlink>
      <w:r w:rsidR="0035437D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</w:p>
    <w:p w:rsidR="005208F3" w:rsidRDefault="005208F3" w:rsidP="005431C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E5723B">
        <w:rPr>
          <w:rFonts w:ascii="Times New Roman" w:eastAsia="Times New Roman" w:hAnsi="Times New Roman" w:cs="Times New Roman"/>
          <w:sz w:val="24"/>
          <w:szCs w:val="24"/>
          <w:lang w:eastAsia="bg-BG"/>
        </w:rPr>
        <w:t>В рамките на публичното обсъждане не се получиха предложения и становища по поставените теми. Такива не постъпиха и на обявените телефони и електронни адреси.</w:t>
      </w:r>
      <w:r w:rsidRPr="005208F3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            </w:t>
      </w:r>
    </w:p>
    <w:p w:rsidR="005208F3" w:rsidRDefault="005208F3" w:rsidP="0084470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2116E3" w:rsidRDefault="002116E3" w:rsidP="00CD09B5">
      <w:pPr>
        <w:tabs>
          <w:tab w:val="left" w:pos="8145"/>
        </w:tabs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51A53" w:rsidRDefault="00E51A53" w:rsidP="00CD09B5">
      <w:pPr>
        <w:tabs>
          <w:tab w:val="left" w:pos="8145"/>
        </w:tabs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51A53" w:rsidRDefault="00E51A53" w:rsidP="00CD09B5">
      <w:pPr>
        <w:tabs>
          <w:tab w:val="left" w:pos="8145"/>
        </w:tabs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51A53" w:rsidRPr="00E51A53" w:rsidRDefault="00E51A53" w:rsidP="00E51A53">
      <w:pPr>
        <w:pStyle w:val="ae"/>
      </w:pPr>
    </w:p>
    <w:p w:rsidR="00726C83" w:rsidRDefault="00726C83" w:rsidP="00E51A53">
      <w:pPr>
        <w:pStyle w:val="ae"/>
      </w:pPr>
    </w:p>
    <w:p w:rsidR="00726C83" w:rsidRDefault="00726C83" w:rsidP="00E51A53">
      <w:pPr>
        <w:pStyle w:val="ae"/>
      </w:pPr>
    </w:p>
    <w:p w:rsidR="00726C83" w:rsidRDefault="00726C83" w:rsidP="00E51A53">
      <w:pPr>
        <w:pStyle w:val="ae"/>
      </w:pPr>
    </w:p>
    <w:p w:rsidR="00726C83" w:rsidRPr="000755C1" w:rsidRDefault="00726C83" w:rsidP="00E51A53">
      <w:pPr>
        <w:pStyle w:val="ae"/>
        <w:rPr>
          <w:rFonts w:ascii="Times New Roman" w:hAnsi="Times New Roman" w:cs="Times New Roman"/>
        </w:rPr>
      </w:pPr>
    </w:p>
    <w:p w:rsidR="00E51A53" w:rsidRPr="000755C1" w:rsidRDefault="00E51A53" w:rsidP="00E51A53">
      <w:pPr>
        <w:pStyle w:val="ae"/>
        <w:rPr>
          <w:rFonts w:ascii="Times New Roman" w:hAnsi="Times New Roman" w:cs="Times New Roman"/>
        </w:rPr>
      </w:pPr>
      <w:r w:rsidRPr="000755C1">
        <w:rPr>
          <w:rFonts w:ascii="Times New Roman" w:hAnsi="Times New Roman" w:cs="Times New Roman"/>
        </w:rPr>
        <w:t xml:space="preserve">Изготвил: </w:t>
      </w:r>
      <w:bookmarkStart w:id="0" w:name="_GoBack"/>
      <w:bookmarkEnd w:id="0"/>
    </w:p>
    <w:p w:rsidR="00E51A53" w:rsidRPr="000755C1" w:rsidRDefault="00E51A53" w:rsidP="00E51A53">
      <w:pPr>
        <w:pStyle w:val="ae"/>
        <w:rPr>
          <w:rFonts w:ascii="Times New Roman" w:hAnsi="Times New Roman" w:cs="Times New Roman"/>
        </w:rPr>
      </w:pPr>
    </w:p>
    <w:p w:rsidR="00E51A53" w:rsidRPr="000755C1" w:rsidRDefault="00E51A53" w:rsidP="00E51A53">
      <w:pPr>
        <w:pStyle w:val="ae"/>
        <w:rPr>
          <w:rFonts w:ascii="Times New Roman" w:hAnsi="Times New Roman" w:cs="Times New Roman"/>
        </w:rPr>
      </w:pPr>
      <w:r w:rsidRPr="000755C1">
        <w:rPr>
          <w:rFonts w:ascii="Times New Roman" w:hAnsi="Times New Roman" w:cs="Times New Roman"/>
        </w:rPr>
        <w:t xml:space="preserve">Паша Градешлиева </w:t>
      </w:r>
    </w:p>
    <w:p w:rsidR="00E51A53" w:rsidRPr="000755C1" w:rsidRDefault="00E51A53" w:rsidP="00E51A53">
      <w:pPr>
        <w:pStyle w:val="ae"/>
        <w:rPr>
          <w:rFonts w:ascii="Times New Roman" w:hAnsi="Times New Roman" w:cs="Times New Roman"/>
        </w:rPr>
      </w:pPr>
      <w:r w:rsidRPr="000755C1">
        <w:rPr>
          <w:rFonts w:ascii="Times New Roman" w:hAnsi="Times New Roman" w:cs="Times New Roman"/>
        </w:rPr>
        <w:t>Главен експерт ВО</w:t>
      </w:r>
    </w:p>
    <w:p w:rsidR="00DA3282" w:rsidRPr="000755C1" w:rsidRDefault="00E51A53" w:rsidP="00E51A53">
      <w:pPr>
        <w:pStyle w:val="ae"/>
        <w:rPr>
          <w:rFonts w:ascii="Times New Roman" w:hAnsi="Times New Roman" w:cs="Times New Roman"/>
        </w:rPr>
      </w:pPr>
      <w:r w:rsidRPr="000755C1">
        <w:rPr>
          <w:rFonts w:ascii="Times New Roman" w:hAnsi="Times New Roman" w:cs="Times New Roman"/>
        </w:rPr>
        <w:t>Дирекция АПИТО</w:t>
      </w:r>
    </w:p>
    <w:p w:rsidR="00E51A53" w:rsidRPr="000755C1" w:rsidRDefault="00E51A53" w:rsidP="00E51A53">
      <w:pPr>
        <w:pStyle w:val="ae"/>
        <w:rPr>
          <w:rFonts w:ascii="Times New Roman" w:hAnsi="Times New Roman" w:cs="Times New Roman"/>
        </w:rPr>
      </w:pPr>
    </w:p>
    <w:p w:rsidR="00E51A53" w:rsidRPr="000755C1" w:rsidRDefault="00E51A53" w:rsidP="00E51A53">
      <w:pPr>
        <w:pStyle w:val="ae"/>
        <w:rPr>
          <w:rFonts w:ascii="Times New Roman" w:hAnsi="Times New Roman" w:cs="Times New Roman"/>
          <w:i/>
        </w:rPr>
      </w:pPr>
      <w:r w:rsidRPr="000755C1">
        <w:rPr>
          <w:rFonts w:ascii="Times New Roman" w:hAnsi="Times New Roman" w:cs="Times New Roman"/>
        </w:rPr>
        <w:t xml:space="preserve">19.12.2022 г.  </w:t>
      </w:r>
    </w:p>
    <w:p w:rsidR="002116E3" w:rsidRPr="000755C1" w:rsidRDefault="002116E3" w:rsidP="00CD09B5">
      <w:pPr>
        <w:tabs>
          <w:tab w:val="left" w:pos="8145"/>
        </w:tabs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2116E3" w:rsidRDefault="002116E3" w:rsidP="00CD09B5">
      <w:pPr>
        <w:tabs>
          <w:tab w:val="left" w:pos="8145"/>
        </w:tabs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E24D05" w:rsidRDefault="00E24D05" w:rsidP="00422BC5">
      <w:pPr>
        <w:tabs>
          <w:tab w:val="left" w:pos="8145"/>
        </w:tabs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bg-BG"/>
        </w:rPr>
      </w:pPr>
    </w:p>
    <w:p w:rsidR="00CD09B5" w:rsidRDefault="00CD09B5" w:rsidP="00844705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bg-BG"/>
        </w:rPr>
      </w:pPr>
    </w:p>
    <w:p w:rsidR="00C70E0A" w:rsidRPr="00780D24" w:rsidRDefault="00C70E0A" w:rsidP="00780D24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</w:pPr>
    </w:p>
    <w:sectPr w:rsidR="00C70E0A" w:rsidRPr="00780D24" w:rsidSect="00E51A53">
      <w:pgSz w:w="11906" w:h="16838"/>
      <w:pgMar w:top="284" w:right="991" w:bottom="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1905" w:rsidRDefault="00261905">
      <w:pPr>
        <w:spacing w:after="0" w:line="240" w:lineRule="auto"/>
      </w:pPr>
      <w:r>
        <w:separator/>
      </w:r>
    </w:p>
  </w:endnote>
  <w:endnote w:type="continuationSeparator" w:id="0">
    <w:p w:rsidR="00261905" w:rsidRDefault="002619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1905" w:rsidRDefault="00261905">
      <w:pPr>
        <w:spacing w:after="0" w:line="240" w:lineRule="auto"/>
      </w:pPr>
      <w:r>
        <w:separator/>
      </w:r>
    </w:p>
  </w:footnote>
  <w:footnote w:type="continuationSeparator" w:id="0">
    <w:p w:rsidR="00261905" w:rsidRDefault="0026190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D7E0815"/>
    <w:multiLevelType w:val="hybridMultilevel"/>
    <w:tmpl w:val="DD22FAB6"/>
    <w:lvl w:ilvl="0" w:tplc="CD6661F8">
      <w:numFmt w:val="bullet"/>
      <w:lvlText w:val="-"/>
      <w:lvlJc w:val="left"/>
      <w:pPr>
        <w:ind w:left="1068" w:hanging="360"/>
      </w:pPr>
      <w:rPr>
        <w:rFonts w:ascii="Times New Roman" w:eastAsia="Calibri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>
    <w:nsid w:val="37F03048"/>
    <w:multiLevelType w:val="hybridMultilevel"/>
    <w:tmpl w:val="0D6EA646"/>
    <w:lvl w:ilvl="0" w:tplc="DFAA065A">
      <w:start w:val="1"/>
      <w:numFmt w:val="decimal"/>
      <w:lvlText w:val="%1."/>
      <w:lvlJc w:val="left"/>
      <w:pPr>
        <w:ind w:left="1773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2493" w:hanging="360"/>
      </w:pPr>
    </w:lvl>
    <w:lvl w:ilvl="2" w:tplc="0402001B" w:tentative="1">
      <w:start w:val="1"/>
      <w:numFmt w:val="lowerRoman"/>
      <w:lvlText w:val="%3."/>
      <w:lvlJc w:val="right"/>
      <w:pPr>
        <w:ind w:left="3213" w:hanging="180"/>
      </w:pPr>
    </w:lvl>
    <w:lvl w:ilvl="3" w:tplc="0402000F" w:tentative="1">
      <w:start w:val="1"/>
      <w:numFmt w:val="decimal"/>
      <w:lvlText w:val="%4."/>
      <w:lvlJc w:val="left"/>
      <w:pPr>
        <w:ind w:left="3933" w:hanging="360"/>
      </w:pPr>
    </w:lvl>
    <w:lvl w:ilvl="4" w:tplc="04020019" w:tentative="1">
      <w:start w:val="1"/>
      <w:numFmt w:val="lowerLetter"/>
      <w:lvlText w:val="%5."/>
      <w:lvlJc w:val="left"/>
      <w:pPr>
        <w:ind w:left="4653" w:hanging="360"/>
      </w:pPr>
    </w:lvl>
    <w:lvl w:ilvl="5" w:tplc="0402001B" w:tentative="1">
      <w:start w:val="1"/>
      <w:numFmt w:val="lowerRoman"/>
      <w:lvlText w:val="%6."/>
      <w:lvlJc w:val="right"/>
      <w:pPr>
        <w:ind w:left="5373" w:hanging="180"/>
      </w:pPr>
    </w:lvl>
    <w:lvl w:ilvl="6" w:tplc="0402000F" w:tentative="1">
      <w:start w:val="1"/>
      <w:numFmt w:val="decimal"/>
      <w:lvlText w:val="%7."/>
      <w:lvlJc w:val="left"/>
      <w:pPr>
        <w:ind w:left="6093" w:hanging="360"/>
      </w:pPr>
    </w:lvl>
    <w:lvl w:ilvl="7" w:tplc="04020019" w:tentative="1">
      <w:start w:val="1"/>
      <w:numFmt w:val="lowerLetter"/>
      <w:lvlText w:val="%8."/>
      <w:lvlJc w:val="left"/>
      <w:pPr>
        <w:ind w:left="6813" w:hanging="360"/>
      </w:pPr>
    </w:lvl>
    <w:lvl w:ilvl="8" w:tplc="0402001B" w:tentative="1">
      <w:start w:val="1"/>
      <w:numFmt w:val="lowerRoman"/>
      <w:lvlText w:val="%9."/>
      <w:lvlJc w:val="right"/>
      <w:pPr>
        <w:ind w:left="7533" w:hanging="180"/>
      </w:pPr>
    </w:lvl>
  </w:abstractNum>
  <w:abstractNum w:abstractNumId="2">
    <w:nsid w:val="5030126D"/>
    <w:multiLevelType w:val="hybridMultilevel"/>
    <w:tmpl w:val="ED22F0EA"/>
    <w:lvl w:ilvl="0" w:tplc="11D8FE3C">
      <w:start w:val="1"/>
      <w:numFmt w:val="decimal"/>
      <w:lvlText w:val="%1."/>
      <w:lvlJc w:val="left"/>
      <w:pPr>
        <w:ind w:left="1065" w:hanging="360"/>
      </w:pPr>
      <w:rPr>
        <w:rFonts w:eastAsia="Times New Roman" w:hint="default"/>
      </w:rPr>
    </w:lvl>
    <w:lvl w:ilvl="1" w:tplc="04020019" w:tentative="1">
      <w:start w:val="1"/>
      <w:numFmt w:val="lowerLetter"/>
      <w:lvlText w:val="%2."/>
      <w:lvlJc w:val="left"/>
      <w:pPr>
        <w:ind w:left="1785" w:hanging="360"/>
      </w:pPr>
    </w:lvl>
    <w:lvl w:ilvl="2" w:tplc="0402001B" w:tentative="1">
      <w:start w:val="1"/>
      <w:numFmt w:val="lowerRoman"/>
      <w:lvlText w:val="%3."/>
      <w:lvlJc w:val="right"/>
      <w:pPr>
        <w:ind w:left="2505" w:hanging="180"/>
      </w:pPr>
    </w:lvl>
    <w:lvl w:ilvl="3" w:tplc="0402000F" w:tentative="1">
      <w:start w:val="1"/>
      <w:numFmt w:val="decimal"/>
      <w:lvlText w:val="%4."/>
      <w:lvlJc w:val="left"/>
      <w:pPr>
        <w:ind w:left="3225" w:hanging="360"/>
      </w:pPr>
    </w:lvl>
    <w:lvl w:ilvl="4" w:tplc="04020019" w:tentative="1">
      <w:start w:val="1"/>
      <w:numFmt w:val="lowerLetter"/>
      <w:lvlText w:val="%5."/>
      <w:lvlJc w:val="left"/>
      <w:pPr>
        <w:ind w:left="3945" w:hanging="360"/>
      </w:pPr>
    </w:lvl>
    <w:lvl w:ilvl="5" w:tplc="0402001B" w:tentative="1">
      <w:start w:val="1"/>
      <w:numFmt w:val="lowerRoman"/>
      <w:lvlText w:val="%6."/>
      <w:lvlJc w:val="right"/>
      <w:pPr>
        <w:ind w:left="4665" w:hanging="180"/>
      </w:pPr>
    </w:lvl>
    <w:lvl w:ilvl="6" w:tplc="0402000F" w:tentative="1">
      <w:start w:val="1"/>
      <w:numFmt w:val="decimal"/>
      <w:lvlText w:val="%7."/>
      <w:lvlJc w:val="left"/>
      <w:pPr>
        <w:ind w:left="5385" w:hanging="360"/>
      </w:pPr>
    </w:lvl>
    <w:lvl w:ilvl="7" w:tplc="04020019" w:tentative="1">
      <w:start w:val="1"/>
      <w:numFmt w:val="lowerLetter"/>
      <w:lvlText w:val="%8."/>
      <w:lvlJc w:val="left"/>
      <w:pPr>
        <w:ind w:left="6105" w:hanging="360"/>
      </w:pPr>
    </w:lvl>
    <w:lvl w:ilvl="8" w:tplc="0402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65DB4A65"/>
    <w:multiLevelType w:val="hybridMultilevel"/>
    <w:tmpl w:val="BAF0073A"/>
    <w:lvl w:ilvl="0" w:tplc="62FE0F78">
      <w:start w:val="1"/>
      <w:numFmt w:val="decimal"/>
      <w:lvlText w:val="%1."/>
      <w:lvlJc w:val="left"/>
      <w:pPr>
        <w:ind w:left="177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2490" w:hanging="360"/>
      </w:pPr>
    </w:lvl>
    <w:lvl w:ilvl="2" w:tplc="0402001B" w:tentative="1">
      <w:start w:val="1"/>
      <w:numFmt w:val="lowerRoman"/>
      <w:lvlText w:val="%3."/>
      <w:lvlJc w:val="right"/>
      <w:pPr>
        <w:ind w:left="3210" w:hanging="180"/>
      </w:pPr>
    </w:lvl>
    <w:lvl w:ilvl="3" w:tplc="0402000F" w:tentative="1">
      <w:start w:val="1"/>
      <w:numFmt w:val="decimal"/>
      <w:lvlText w:val="%4."/>
      <w:lvlJc w:val="left"/>
      <w:pPr>
        <w:ind w:left="3930" w:hanging="360"/>
      </w:pPr>
    </w:lvl>
    <w:lvl w:ilvl="4" w:tplc="04020019" w:tentative="1">
      <w:start w:val="1"/>
      <w:numFmt w:val="lowerLetter"/>
      <w:lvlText w:val="%5."/>
      <w:lvlJc w:val="left"/>
      <w:pPr>
        <w:ind w:left="4650" w:hanging="360"/>
      </w:pPr>
    </w:lvl>
    <w:lvl w:ilvl="5" w:tplc="0402001B" w:tentative="1">
      <w:start w:val="1"/>
      <w:numFmt w:val="lowerRoman"/>
      <w:lvlText w:val="%6."/>
      <w:lvlJc w:val="right"/>
      <w:pPr>
        <w:ind w:left="5370" w:hanging="180"/>
      </w:pPr>
    </w:lvl>
    <w:lvl w:ilvl="6" w:tplc="0402000F" w:tentative="1">
      <w:start w:val="1"/>
      <w:numFmt w:val="decimal"/>
      <w:lvlText w:val="%7."/>
      <w:lvlJc w:val="left"/>
      <w:pPr>
        <w:ind w:left="6090" w:hanging="360"/>
      </w:pPr>
    </w:lvl>
    <w:lvl w:ilvl="7" w:tplc="04020019" w:tentative="1">
      <w:start w:val="1"/>
      <w:numFmt w:val="lowerLetter"/>
      <w:lvlText w:val="%8."/>
      <w:lvlJc w:val="left"/>
      <w:pPr>
        <w:ind w:left="6810" w:hanging="360"/>
      </w:pPr>
    </w:lvl>
    <w:lvl w:ilvl="8" w:tplc="0402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4">
    <w:nsid w:val="7D2A7883"/>
    <w:multiLevelType w:val="hybridMultilevel"/>
    <w:tmpl w:val="52DAE292"/>
    <w:lvl w:ilvl="0" w:tplc="40FC8ACC"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  <w:color w:val="000000"/>
      </w:rPr>
    </w:lvl>
    <w:lvl w:ilvl="1" w:tplc="040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4871"/>
    <w:rsid w:val="000102F5"/>
    <w:rsid w:val="00017FCD"/>
    <w:rsid w:val="0002155C"/>
    <w:rsid w:val="00057382"/>
    <w:rsid w:val="000619DA"/>
    <w:rsid w:val="000622B0"/>
    <w:rsid w:val="000755C1"/>
    <w:rsid w:val="0008041A"/>
    <w:rsid w:val="0008792D"/>
    <w:rsid w:val="000B6253"/>
    <w:rsid w:val="000D5BC5"/>
    <w:rsid w:val="000D660B"/>
    <w:rsid w:val="001101F0"/>
    <w:rsid w:val="00110DCC"/>
    <w:rsid w:val="001127A9"/>
    <w:rsid w:val="001245AC"/>
    <w:rsid w:val="001635EC"/>
    <w:rsid w:val="00163B82"/>
    <w:rsid w:val="00185DC0"/>
    <w:rsid w:val="001A12F8"/>
    <w:rsid w:val="001A7229"/>
    <w:rsid w:val="001D2EF5"/>
    <w:rsid w:val="001E44F2"/>
    <w:rsid w:val="002116E3"/>
    <w:rsid w:val="00225363"/>
    <w:rsid w:val="0022608B"/>
    <w:rsid w:val="0023197D"/>
    <w:rsid w:val="002507D4"/>
    <w:rsid w:val="00261905"/>
    <w:rsid w:val="00262414"/>
    <w:rsid w:val="002726DF"/>
    <w:rsid w:val="00281E9C"/>
    <w:rsid w:val="002977DA"/>
    <w:rsid w:val="002C5A89"/>
    <w:rsid w:val="002C5C99"/>
    <w:rsid w:val="002E58AA"/>
    <w:rsid w:val="002F36F6"/>
    <w:rsid w:val="003175BA"/>
    <w:rsid w:val="0033690D"/>
    <w:rsid w:val="0035437D"/>
    <w:rsid w:val="00356299"/>
    <w:rsid w:val="00361F97"/>
    <w:rsid w:val="003633D0"/>
    <w:rsid w:val="00387E06"/>
    <w:rsid w:val="003A2384"/>
    <w:rsid w:val="003A6501"/>
    <w:rsid w:val="003B6EBC"/>
    <w:rsid w:val="003C2718"/>
    <w:rsid w:val="00400D49"/>
    <w:rsid w:val="0041096F"/>
    <w:rsid w:val="00416E8B"/>
    <w:rsid w:val="00422BC5"/>
    <w:rsid w:val="0042457A"/>
    <w:rsid w:val="004303ED"/>
    <w:rsid w:val="0044338E"/>
    <w:rsid w:val="00461400"/>
    <w:rsid w:val="004763C7"/>
    <w:rsid w:val="00485F24"/>
    <w:rsid w:val="004A6879"/>
    <w:rsid w:val="004C60B8"/>
    <w:rsid w:val="00504A88"/>
    <w:rsid w:val="005208F3"/>
    <w:rsid w:val="005431C7"/>
    <w:rsid w:val="005636F0"/>
    <w:rsid w:val="0056607C"/>
    <w:rsid w:val="005673CB"/>
    <w:rsid w:val="005903C7"/>
    <w:rsid w:val="005B0D19"/>
    <w:rsid w:val="005D150B"/>
    <w:rsid w:val="005D594C"/>
    <w:rsid w:val="005F655B"/>
    <w:rsid w:val="00607F9B"/>
    <w:rsid w:val="00624A17"/>
    <w:rsid w:val="00626AC2"/>
    <w:rsid w:val="00627CD2"/>
    <w:rsid w:val="006527F3"/>
    <w:rsid w:val="0066777B"/>
    <w:rsid w:val="00684A13"/>
    <w:rsid w:val="006E3353"/>
    <w:rsid w:val="00726C83"/>
    <w:rsid w:val="00734762"/>
    <w:rsid w:val="00746D6E"/>
    <w:rsid w:val="00780D24"/>
    <w:rsid w:val="007A09EA"/>
    <w:rsid w:val="007A4871"/>
    <w:rsid w:val="007B27CC"/>
    <w:rsid w:val="007C5EAF"/>
    <w:rsid w:val="007D6B48"/>
    <w:rsid w:val="00811160"/>
    <w:rsid w:val="00827684"/>
    <w:rsid w:val="00832B14"/>
    <w:rsid w:val="00844705"/>
    <w:rsid w:val="0086231A"/>
    <w:rsid w:val="00883813"/>
    <w:rsid w:val="00884154"/>
    <w:rsid w:val="00887E12"/>
    <w:rsid w:val="008B4042"/>
    <w:rsid w:val="008D2586"/>
    <w:rsid w:val="008E20EB"/>
    <w:rsid w:val="008F1888"/>
    <w:rsid w:val="008F314B"/>
    <w:rsid w:val="009047E2"/>
    <w:rsid w:val="00915282"/>
    <w:rsid w:val="00921497"/>
    <w:rsid w:val="00937BC3"/>
    <w:rsid w:val="0097064B"/>
    <w:rsid w:val="009A11A0"/>
    <w:rsid w:val="009A7887"/>
    <w:rsid w:val="009B4F28"/>
    <w:rsid w:val="009D1AD7"/>
    <w:rsid w:val="009D239B"/>
    <w:rsid w:val="00A17D2A"/>
    <w:rsid w:val="00A20704"/>
    <w:rsid w:val="00A270A2"/>
    <w:rsid w:val="00A4518A"/>
    <w:rsid w:val="00A50F76"/>
    <w:rsid w:val="00A74203"/>
    <w:rsid w:val="00A81076"/>
    <w:rsid w:val="00A9086C"/>
    <w:rsid w:val="00A94A8E"/>
    <w:rsid w:val="00AA0D48"/>
    <w:rsid w:val="00AE29E4"/>
    <w:rsid w:val="00AE563D"/>
    <w:rsid w:val="00AE6EC5"/>
    <w:rsid w:val="00AF71D7"/>
    <w:rsid w:val="00B01E0F"/>
    <w:rsid w:val="00B46B0F"/>
    <w:rsid w:val="00B51D80"/>
    <w:rsid w:val="00B64892"/>
    <w:rsid w:val="00B65025"/>
    <w:rsid w:val="00B8293D"/>
    <w:rsid w:val="00B90CF8"/>
    <w:rsid w:val="00B9322C"/>
    <w:rsid w:val="00B93D21"/>
    <w:rsid w:val="00BA2D80"/>
    <w:rsid w:val="00BB0B1B"/>
    <w:rsid w:val="00BC148D"/>
    <w:rsid w:val="00BD2D27"/>
    <w:rsid w:val="00BD7764"/>
    <w:rsid w:val="00BE18A4"/>
    <w:rsid w:val="00BE685F"/>
    <w:rsid w:val="00C0143E"/>
    <w:rsid w:val="00C34029"/>
    <w:rsid w:val="00C45F32"/>
    <w:rsid w:val="00C5086A"/>
    <w:rsid w:val="00C60650"/>
    <w:rsid w:val="00C625E6"/>
    <w:rsid w:val="00C70E0A"/>
    <w:rsid w:val="00CB4206"/>
    <w:rsid w:val="00CD09B5"/>
    <w:rsid w:val="00CD6314"/>
    <w:rsid w:val="00CE45BA"/>
    <w:rsid w:val="00CF0325"/>
    <w:rsid w:val="00D07343"/>
    <w:rsid w:val="00D1321A"/>
    <w:rsid w:val="00D20DB0"/>
    <w:rsid w:val="00D24A5B"/>
    <w:rsid w:val="00D25074"/>
    <w:rsid w:val="00D33F22"/>
    <w:rsid w:val="00D430C3"/>
    <w:rsid w:val="00D634D3"/>
    <w:rsid w:val="00D6794B"/>
    <w:rsid w:val="00D72CC7"/>
    <w:rsid w:val="00D931FB"/>
    <w:rsid w:val="00DA3282"/>
    <w:rsid w:val="00DA5B8E"/>
    <w:rsid w:val="00DC033F"/>
    <w:rsid w:val="00DD14D4"/>
    <w:rsid w:val="00DD1A1C"/>
    <w:rsid w:val="00DD2AF9"/>
    <w:rsid w:val="00DF2667"/>
    <w:rsid w:val="00E0182C"/>
    <w:rsid w:val="00E04C4D"/>
    <w:rsid w:val="00E24D05"/>
    <w:rsid w:val="00E358E8"/>
    <w:rsid w:val="00E437DF"/>
    <w:rsid w:val="00E43FBC"/>
    <w:rsid w:val="00E46FB4"/>
    <w:rsid w:val="00E51A53"/>
    <w:rsid w:val="00E5723B"/>
    <w:rsid w:val="00E65B8A"/>
    <w:rsid w:val="00E714DB"/>
    <w:rsid w:val="00E87ABC"/>
    <w:rsid w:val="00EA09DB"/>
    <w:rsid w:val="00EB16E7"/>
    <w:rsid w:val="00ED7B76"/>
    <w:rsid w:val="00F06A2F"/>
    <w:rsid w:val="00F14947"/>
    <w:rsid w:val="00F50FCC"/>
    <w:rsid w:val="00F5726C"/>
    <w:rsid w:val="00F64DEF"/>
    <w:rsid w:val="00F65EB2"/>
    <w:rsid w:val="00F67B72"/>
    <w:rsid w:val="00F805A6"/>
    <w:rsid w:val="00F93749"/>
    <w:rsid w:val="00F96369"/>
    <w:rsid w:val="00FB198B"/>
    <w:rsid w:val="00FB321B"/>
    <w:rsid w:val="00FC3E7C"/>
    <w:rsid w:val="00FF6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80AEF3C5-1303-4EF1-8327-0A08F6C946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844705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Долен колонтитул Знак"/>
    <w:basedOn w:val="a0"/>
    <w:link w:val="a3"/>
    <w:uiPriority w:val="99"/>
    <w:rsid w:val="00844705"/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1A12F8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EA09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7">
    <w:name w:val="Горен колонтитул Знак"/>
    <w:basedOn w:val="a0"/>
    <w:link w:val="a6"/>
    <w:uiPriority w:val="99"/>
    <w:rsid w:val="00EA09DB"/>
  </w:style>
  <w:style w:type="paragraph" w:styleId="a8">
    <w:name w:val="Balloon Text"/>
    <w:basedOn w:val="a"/>
    <w:link w:val="a9"/>
    <w:uiPriority w:val="99"/>
    <w:semiHidden/>
    <w:unhideWhenUsed/>
    <w:rsid w:val="0022608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Изнесен текст Знак"/>
    <w:basedOn w:val="a0"/>
    <w:link w:val="a8"/>
    <w:uiPriority w:val="99"/>
    <w:semiHidden/>
    <w:rsid w:val="0022608B"/>
    <w:rPr>
      <w:rFonts w:ascii="Segoe UI" w:hAnsi="Segoe UI" w:cs="Segoe UI"/>
      <w:sz w:val="18"/>
      <w:szCs w:val="18"/>
    </w:rPr>
  </w:style>
  <w:style w:type="paragraph" w:customStyle="1" w:styleId="CharCharCharCharChar">
    <w:name w:val="Знак Знак Char Char Знак Знак Char Char Char"/>
    <w:basedOn w:val="a"/>
    <w:rsid w:val="00C34029"/>
    <w:pPr>
      <w:tabs>
        <w:tab w:val="left" w:pos="709"/>
      </w:tabs>
      <w:spacing w:after="0" w:line="240" w:lineRule="auto"/>
    </w:pPr>
    <w:rPr>
      <w:rFonts w:ascii="Tahoma" w:eastAsia="Times New Roman" w:hAnsi="Tahoma" w:cs="Tahoma"/>
      <w:sz w:val="24"/>
      <w:szCs w:val="24"/>
      <w:lang w:val="pl-PL" w:eastAsia="pl-PL"/>
    </w:rPr>
  </w:style>
  <w:style w:type="paragraph" w:styleId="aa">
    <w:name w:val="Normal (Web)"/>
    <w:basedOn w:val="a"/>
    <w:uiPriority w:val="99"/>
    <w:unhideWhenUsed/>
    <w:rsid w:val="00BD77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styleId="ab">
    <w:name w:val="Strong"/>
    <w:basedOn w:val="a0"/>
    <w:uiPriority w:val="22"/>
    <w:qFormat/>
    <w:rsid w:val="00BD7764"/>
    <w:rPr>
      <w:b/>
      <w:bCs/>
    </w:rPr>
  </w:style>
  <w:style w:type="paragraph" w:customStyle="1" w:styleId="CharCharCharCharChar0">
    <w:name w:val="Знак Знак Char Char Знак Знак Char Char Char"/>
    <w:basedOn w:val="a"/>
    <w:rsid w:val="00BD7764"/>
    <w:pPr>
      <w:tabs>
        <w:tab w:val="left" w:pos="709"/>
      </w:tabs>
      <w:spacing w:after="0" w:line="240" w:lineRule="auto"/>
    </w:pPr>
    <w:rPr>
      <w:rFonts w:ascii="Tahoma" w:eastAsia="Times New Roman" w:hAnsi="Tahoma" w:cs="Tahoma"/>
      <w:sz w:val="24"/>
      <w:szCs w:val="24"/>
      <w:lang w:val="pl-PL" w:eastAsia="pl-PL"/>
    </w:rPr>
  </w:style>
  <w:style w:type="character" w:styleId="ac">
    <w:name w:val="Hyperlink"/>
    <w:basedOn w:val="a0"/>
    <w:uiPriority w:val="99"/>
    <w:unhideWhenUsed/>
    <w:rsid w:val="002726DF"/>
    <w:rPr>
      <w:color w:val="0000FF"/>
      <w:u w:val="single"/>
    </w:rPr>
  </w:style>
  <w:style w:type="character" w:styleId="ad">
    <w:name w:val="FollowedHyperlink"/>
    <w:basedOn w:val="a0"/>
    <w:uiPriority w:val="99"/>
    <w:semiHidden/>
    <w:unhideWhenUsed/>
    <w:rsid w:val="001A7229"/>
    <w:rPr>
      <w:color w:val="800080" w:themeColor="followedHyperlink"/>
      <w:u w:val="single"/>
    </w:rPr>
  </w:style>
  <w:style w:type="paragraph" w:styleId="ae">
    <w:name w:val="No Spacing"/>
    <w:uiPriority w:val="1"/>
    <w:qFormat/>
    <w:rsid w:val="00E51A5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focus-news.net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darik.bg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dobrichonline.com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dobrudjabg.com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4FF09E-0ED5-4B94-A333-C48B1F5B44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175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>Municipal Dobrich</Company>
  <LinksUpToDate>false</LinksUpToDate>
  <CharactersWithSpaces>1171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Ивайло Христов</dc:creator>
  <cp:keywords/>
  <dc:description/>
  <cp:lastModifiedBy>Паша Градешлиева</cp:lastModifiedBy>
  <cp:revision>3</cp:revision>
  <cp:lastPrinted>2020-03-30T05:47:00Z</cp:lastPrinted>
  <dcterms:created xsi:type="dcterms:W3CDTF">2022-12-19T14:15:00Z</dcterms:created>
  <dcterms:modified xsi:type="dcterms:W3CDTF">2022-12-19T14:16:00Z</dcterms:modified>
</cp:coreProperties>
</file>